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89" w:rsidRPr="00BA6B16" w:rsidRDefault="00A469BC" w:rsidP="007113F2">
      <w:pPr>
        <w:spacing w:line="264" w:lineRule="auto"/>
        <w:jc w:val="center"/>
        <w:rPr>
          <w:b/>
        </w:rPr>
      </w:pPr>
      <w:r w:rsidRPr="00BA6B16">
        <w:rPr>
          <w:b/>
        </w:rPr>
        <w:t>Резолюция</w:t>
      </w:r>
    </w:p>
    <w:p w:rsidR="00A469BC" w:rsidRPr="00BA6B16" w:rsidRDefault="00CD63AE" w:rsidP="007113F2">
      <w:pPr>
        <w:spacing w:line="264" w:lineRule="auto"/>
        <w:jc w:val="center"/>
        <w:rPr>
          <w:b/>
        </w:rPr>
      </w:pPr>
      <w:r w:rsidRPr="00BA6B16">
        <w:rPr>
          <w:b/>
        </w:rPr>
        <w:t>10-го</w:t>
      </w:r>
      <w:r w:rsidR="00A469BC" w:rsidRPr="00BA6B16">
        <w:rPr>
          <w:b/>
        </w:rPr>
        <w:t xml:space="preserve"> съезда </w:t>
      </w:r>
      <w:proofErr w:type="spellStart"/>
      <w:r w:rsidR="00A469BC" w:rsidRPr="00BA6B16">
        <w:rPr>
          <w:b/>
        </w:rPr>
        <w:t>сестричеств</w:t>
      </w:r>
      <w:proofErr w:type="spellEnd"/>
      <w:r w:rsidR="00A469BC" w:rsidRPr="00BA6B16">
        <w:rPr>
          <w:b/>
        </w:rPr>
        <w:t xml:space="preserve"> и братств Ханты-Мансийской епархии</w:t>
      </w:r>
    </w:p>
    <w:p w:rsidR="00CD63AE" w:rsidRDefault="00CD63AE" w:rsidP="007113F2">
      <w:pPr>
        <w:spacing w:line="264" w:lineRule="auto"/>
        <w:jc w:val="center"/>
      </w:pPr>
      <w:r w:rsidRPr="00BA6B16">
        <w:rPr>
          <w:b/>
        </w:rPr>
        <w:t>9 октября 2023 года</w:t>
      </w:r>
    </w:p>
    <w:p w:rsidR="00CD63AE" w:rsidRDefault="00CD63AE" w:rsidP="007113F2">
      <w:pPr>
        <w:spacing w:line="264" w:lineRule="auto"/>
        <w:jc w:val="center"/>
      </w:pPr>
    </w:p>
    <w:p w:rsidR="00CD63AE" w:rsidRDefault="00CD63AE" w:rsidP="007113F2">
      <w:pPr>
        <w:spacing w:line="264" w:lineRule="auto"/>
        <w:ind w:firstLine="360"/>
        <w:jc w:val="both"/>
      </w:pPr>
      <w:r>
        <w:t>9</w:t>
      </w:r>
      <w:r w:rsidR="00A469BC">
        <w:t xml:space="preserve"> октября 20</w:t>
      </w:r>
      <w:r>
        <w:t>23 года в г.Нижневартовске</w:t>
      </w:r>
      <w:r w:rsidR="00A469BC">
        <w:t xml:space="preserve"> прошел ежегодный съезд </w:t>
      </w:r>
      <w:proofErr w:type="spellStart"/>
      <w:r w:rsidR="00A469BC">
        <w:t>сестричеств</w:t>
      </w:r>
      <w:proofErr w:type="spellEnd"/>
      <w:r w:rsidR="00A469BC">
        <w:t xml:space="preserve"> и братств Ханты-Мансийской епархии. В мероприятии приняло участие </w:t>
      </w:r>
      <w:r>
        <w:t>5</w:t>
      </w:r>
      <w:r w:rsidR="003F2442">
        <w:t>5</w:t>
      </w:r>
      <w:bookmarkStart w:id="0" w:name="_GoBack"/>
      <w:bookmarkEnd w:id="0"/>
      <w:r w:rsidR="00A469BC">
        <w:t xml:space="preserve"> </w:t>
      </w:r>
      <w:proofErr w:type="gramStart"/>
      <w:r w:rsidR="00A469BC">
        <w:t>делегата  из</w:t>
      </w:r>
      <w:proofErr w:type="gramEnd"/>
      <w:r w:rsidR="00A469BC">
        <w:t xml:space="preserve"> </w:t>
      </w:r>
      <w:r>
        <w:t>Ханты-Мансийского,</w:t>
      </w:r>
      <w:r w:rsidR="003F2442">
        <w:t xml:space="preserve"> </w:t>
      </w:r>
      <w:proofErr w:type="spellStart"/>
      <w:r w:rsidR="003F2442">
        <w:t>Нефтеюганского</w:t>
      </w:r>
      <w:proofErr w:type="spellEnd"/>
      <w:r w:rsidR="003F2442">
        <w:t>,</w:t>
      </w:r>
      <w:r>
        <w:t xml:space="preserve"> </w:t>
      </w:r>
      <w:proofErr w:type="spellStart"/>
      <w:r w:rsidR="00A469BC">
        <w:t>Сургутского</w:t>
      </w:r>
      <w:proofErr w:type="spellEnd"/>
      <w:r>
        <w:t xml:space="preserve"> городского</w:t>
      </w:r>
      <w:r w:rsidR="00A469BC">
        <w:t xml:space="preserve">, </w:t>
      </w:r>
      <w:proofErr w:type="spellStart"/>
      <w:r w:rsidR="00A469BC">
        <w:t>Нижневартовского</w:t>
      </w:r>
      <w:proofErr w:type="spellEnd"/>
      <w:r>
        <w:t xml:space="preserve"> городского</w:t>
      </w:r>
      <w:r w:rsidR="00A469BC">
        <w:t xml:space="preserve">, </w:t>
      </w:r>
      <w:proofErr w:type="spellStart"/>
      <w:r w:rsidR="00A469BC">
        <w:t>Сурутского</w:t>
      </w:r>
      <w:proofErr w:type="spellEnd"/>
      <w:r w:rsidR="00A469BC">
        <w:t xml:space="preserve"> районного и </w:t>
      </w:r>
      <w:proofErr w:type="spellStart"/>
      <w:r w:rsidR="00A469BC">
        <w:t>Нижневартовского</w:t>
      </w:r>
      <w:proofErr w:type="spellEnd"/>
      <w:r w:rsidR="00A469BC">
        <w:t xml:space="preserve"> районного благочиний.  Съезд возглавил председатель епархиального отдела по церковной благотворительности и социальному служению Ханты-Мансийской епархии иерей Леонид </w:t>
      </w:r>
      <w:proofErr w:type="spellStart"/>
      <w:r w:rsidR="00A469BC">
        <w:t>Бартков</w:t>
      </w:r>
      <w:proofErr w:type="spellEnd"/>
      <w:r w:rsidR="00A469BC">
        <w:t xml:space="preserve">. </w:t>
      </w:r>
    </w:p>
    <w:p w:rsidR="008C2A68" w:rsidRDefault="00A469BC" w:rsidP="007113F2">
      <w:pPr>
        <w:spacing w:line="264" w:lineRule="auto"/>
        <w:ind w:firstLine="360"/>
        <w:jc w:val="both"/>
      </w:pPr>
      <w:r>
        <w:t xml:space="preserve">Основная цель мероприятия – </w:t>
      </w:r>
      <w:r w:rsidR="00CD63AE">
        <w:t>обмен</w:t>
      </w:r>
      <w:r>
        <w:t xml:space="preserve"> опытом</w:t>
      </w:r>
      <w:r w:rsidR="00CD63AE">
        <w:t xml:space="preserve"> и взаимодействие в области социального служения и церковной благотворительности между приходскими </w:t>
      </w:r>
      <w:proofErr w:type="spellStart"/>
      <w:r w:rsidR="00CD63AE">
        <w:t>сестричествами</w:t>
      </w:r>
      <w:proofErr w:type="spellEnd"/>
      <w:r w:rsidR="00CD63AE">
        <w:t xml:space="preserve"> и братствами</w:t>
      </w:r>
      <w:r>
        <w:t xml:space="preserve">, </w:t>
      </w:r>
      <w:r w:rsidR="00CD63AE">
        <w:t>и их сотрудничества с больничными и социальными учреждениями на местах. Обсуждение</w:t>
      </w:r>
      <w:r>
        <w:t xml:space="preserve"> вопрос</w:t>
      </w:r>
      <w:r w:rsidR="00CD63AE">
        <w:t>ов</w:t>
      </w:r>
      <w:r>
        <w:t xml:space="preserve"> сестринского служения</w:t>
      </w:r>
      <w:r w:rsidR="00583A83">
        <w:t xml:space="preserve"> (добровольчества)</w:t>
      </w:r>
      <w:r w:rsidR="001943CF">
        <w:t xml:space="preserve"> в больничных учреждениях</w:t>
      </w:r>
      <w:r w:rsidR="008C2A68">
        <w:t xml:space="preserve">, на дому, </w:t>
      </w:r>
      <w:r w:rsidR="001943CF">
        <w:t>при приходе</w:t>
      </w:r>
      <w:r w:rsidR="008C2A68">
        <w:t>, попавш</w:t>
      </w:r>
      <w:r w:rsidR="001943CF">
        <w:t>им в трудную жизненную ситуацию</w:t>
      </w:r>
      <w:r w:rsidR="008C2A68">
        <w:t>. По результатам съезда участники считают особо важным:</w:t>
      </w:r>
    </w:p>
    <w:p w:rsidR="008C2A68" w:rsidRDefault="001943CF" w:rsidP="007113F2">
      <w:pPr>
        <w:spacing w:line="264" w:lineRule="auto"/>
        <w:ind w:firstLine="360"/>
        <w:jc w:val="both"/>
      </w:pPr>
      <w:r>
        <w:t xml:space="preserve">1. </w:t>
      </w:r>
      <w:r w:rsidR="006D3916">
        <w:t>Продолжать р</w:t>
      </w:r>
      <w:r w:rsidR="008C2A68">
        <w:t xml:space="preserve">азвивать </w:t>
      </w:r>
      <w:r w:rsidR="00BA6B16">
        <w:t>взаимодействие</w:t>
      </w:r>
      <w:r w:rsidR="008C2A68">
        <w:t xml:space="preserve">  между </w:t>
      </w:r>
      <w:proofErr w:type="spellStart"/>
      <w:r w:rsidR="008C2A68">
        <w:t>сестричествами</w:t>
      </w:r>
      <w:proofErr w:type="spellEnd"/>
      <w:r w:rsidR="006D3916">
        <w:t xml:space="preserve"> и братствами</w:t>
      </w:r>
      <w:r w:rsidR="008C2A68">
        <w:t xml:space="preserve"> разных </w:t>
      </w:r>
      <w:r w:rsidR="00BA6B16">
        <w:t>населенных пунктов</w:t>
      </w:r>
      <w:r w:rsidR="008C2A68">
        <w:t xml:space="preserve"> </w:t>
      </w:r>
      <w:r w:rsidR="006D3916">
        <w:t xml:space="preserve">в благочиниях и </w:t>
      </w:r>
      <w:r w:rsidR="008C2A68">
        <w:t xml:space="preserve">епархии. </w:t>
      </w:r>
    </w:p>
    <w:p w:rsidR="008C2A68" w:rsidRDefault="008C2A68" w:rsidP="007113F2">
      <w:pPr>
        <w:spacing w:line="264" w:lineRule="auto"/>
        <w:ind w:firstLine="360"/>
        <w:jc w:val="both"/>
      </w:pPr>
      <w:r>
        <w:t xml:space="preserve">2. </w:t>
      </w:r>
      <w:r w:rsidR="001943CF">
        <w:t>Р</w:t>
      </w:r>
      <w:r w:rsidR="00B55A4A">
        <w:t xml:space="preserve">азмещать </w:t>
      </w:r>
      <w:r w:rsidR="0022672C">
        <w:t xml:space="preserve"> </w:t>
      </w:r>
      <w:r>
        <w:t xml:space="preserve"> информацию </w:t>
      </w:r>
      <w:r w:rsidR="0022672C">
        <w:t xml:space="preserve">о деятельности </w:t>
      </w:r>
      <w:proofErr w:type="spellStart"/>
      <w:r w:rsidR="00EB1FEE">
        <w:t>сестричеств</w:t>
      </w:r>
      <w:proofErr w:type="spellEnd"/>
      <w:r w:rsidR="00EB1FEE">
        <w:t xml:space="preserve"> и братств</w:t>
      </w:r>
      <w:r>
        <w:t xml:space="preserve"> </w:t>
      </w:r>
      <w:r w:rsidR="00EB1FEE">
        <w:t>в интернет-страницах и социальных сетях приходов, благочиний, епархии.</w:t>
      </w:r>
    </w:p>
    <w:p w:rsidR="0022672C" w:rsidRDefault="0022672C" w:rsidP="007113F2">
      <w:pPr>
        <w:spacing w:line="264" w:lineRule="auto"/>
        <w:ind w:firstLine="360"/>
        <w:jc w:val="both"/>
      </w:pPr>
      <w:r>
        <w:t>3</w:t>
      </w:r>
      <w:r w:rsidR="00B55A4A">
        <w:t>. Рекомендовать сестрам</w:t>
      </w:r>
      <w:r w:rsidR="00583A83">
        <w:t xml:space="preserve"> милосердия (добровольцам)</w:t>
      </w:r>
      <w:r>
        <w:t xml:space="preserve"> </w:t>
      </w:r>
      <w:r w:rsidR="00583A83">
        <w:t>периодически проходить в обучение</w:t>
      </w:r>
      <w:r>
        <w:t xml:space="preserve"> социальному служению</w:t>
      </w:r>
      <w:r w:rsidR="00583A83">
        <w:t xml:space="preserve"> с помощью дистанционного обучения</w:t>
      </w:r>
      <w:r>
        <w:t xml:space="preserve">, </w:t>
      </w:r>
      <w:r w:rsidR="00583A83">
        <w:t xml:space="preserve">организованное </w:t>
      </w:r>
      <w:r w:rsidR="001943CF">
        <w:t>Отделом социального служению и церковной благотворительности г.Москва</w:t>
      </w:r>
      <w:r>
        <w:t xml:space="preserve">. </w:t>
      </w:r>
    </w:p>
    <w:p w:rsidR="0065432C" w:rsidRDefault="0065432C" w:rsidP="007113F2">
      <w:pPr>
        <w:spacing w:line="264" w:lineRule="auto"/>
        <w:ind w:firstLine="360"/>
        <w:jc w:val="both"/>
      </w:pPr>
      <w:r>
        <w:t xml:space="preserve">4. Рекомендовать сестрам милосердия (добровольцам) продолжать участвовать и сотрудничать </w:t>
      </w:r>
      <w:r w:rsidR="00735BA7">
        <w:t xml:space="preserve">с светскими организациями </w:t>
      </w:r>
      <w:r>
        <w:t>в проектах оказания благотворительной помощи военнослужащим в зоне специальной военной операции.</w:t>
      </w:r>
    </w:p>
    <w:p w:rsidR="0022672C" w:rsidRDefault="0065432C" w:rsidP="007113F2">
      <w:pPr>
        <w:spacing w:line="264" w:lineRule="auto"/>
        <w:ind w:firstLine="360"/>
        <w:jc w:val="both"/>
      </w:pPr>
      <w:r>
        <w:t>5</w:t>
      </w:r>
      <w:r w:rsidR="00B55A4A">
        <w:t>.  Р</w:t>
      </w:r>
      <w:r w:rsidR="0022672C">
        <w:t>азвивать на приходах епархии служение, направленное на трезвый образ жизни</w:t>
      </w:r>
      <w:r w:rsidR="00AA7745">
        <w:t xml:space="preserve">, с последующим созданием </w:t>
      </w:r>
      <w:r w:rsidR="0022672C">
        <w:t>приход</w:t>
      </w:r>
      <w:r w:rsidR="00AA7745">
        <w:t xml:space="preserve">ских </w:t>
      </w:r>
      <w:proofErr w:type="gramStart"/>
      <w:r w:rsidR="00AA7745">
        <w:t>обществ</w:t>
      </w:r>
      <w:r w:rsidR="001943CF">
        <w:t xml:space="preserve"> </w:t>
      </w:r>
      <w:r w:rsidR="0022672C">
        <w:t xml:space="preserve"> Трезвости</w:t>
      </w:r>
      <w:proofErr w:type="gramEnd"/>
      <w:r w:rsidR="00AA7745">
        <w:t>.</w:t>
      </w:r>
    </w:p>
    <w:p w:rsidR="008F6CB5" w:rsidRDefault="008F6CB5" w:rsidP="007113F2">
      <w:pPr>
        <w:spacing w:line="264" w:lineRule="auto"/>
        <w:ind w:firstLine="360"/>
        <w:jc w:val="both"/>
      </w:pPr>
      <w:r>
        <w:t xml:space="preserve">6. </w:t>
      </w:r>
      <w:r w:rsidR="00AA7745">
        <w:t>Рекомендовать  с</w:t>
      </w:r>
      <w:r>
        <w:t xml:space="preserve">вященнослужителям </w:t>
      </w:r>
      <w:r w:rsidR="00AA7745">
        <w:t xml:space="preserve">на </w:t>
      </w:r>
      <w:r>
        <w:t xml:space="preserve">приходах привлекать </w:t>
      </w:r>
      <w:r w:rsidR="00AA7745">
        <w:t xml:space="preserve">добровольцев к социальному служению, которое является неотъемлемым свидетельством веры </w:t>
      </w:r>
      <w:r>
        <w:t>в жизни христианина.</w:t>
      </w:r>
      <w:r w:rsidR="00B55A4A">
        <w:t xml:space="preserve"> </w:t>
      </w:r>
    </w:p>
    <w:p w:rsidR="00B55A4A" w:rsidRDefault="00B55A4A" w:rsidP="007113F2">
      <w:pPr>
        <w:spacing w:line="264" w:lineRule="auto"/>
        <w:ind w:firstLine="360"/>
        <w:jc w:val="both"/>
      </w:pPr>
      <w:r>
        <w:t xml:space="preserve">Делегаты съезда выражают благодарность  </w:t>
      </w:r>
      <w:proofErr w:type="spellStart"/>
      <w:r>
        <w:t>Высокопреосвященнейшему</w:t>
      </w:r>
      <w:proofErr w:type="spellEnd"/>
      <w:r>
        <w:t xml:space="preserve"> Павлу, митрополиту Ханты-Мансийскому и Сургутскому за внимание к делам социального служения.</w:t>
      </w:r>
    </w:p>
    <w:sectPr w:rsidR="00B5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69BC"/>
    <w:rsid w:val="00074E92"/>
    <w:rsid w:val="001943CF"/>
    <w:rsid w:val="0022672C"/>
    <w:rsid w:val="003B3DA6"/>
    <w:rsid w:val="003F2442"/>
    <w:rsid w:val="003F3016"/>
    <w:rsid w:val="004B780F"/>
    <w:rsid w:val="00583A83"/>
    <w:rsid w:val="00646EC6"/>
    <w:rsid w:val="0065432C"/>
    <w:rsid w:val="006D3916"/>
    <w:rsid w:val="007113F2"/>
    <w:rsid w:val="00735BA7"/>
    <w:rsid w:val="008C2A68"/>
    <w:rsid w:val="008E7FCE"/>
    <w:rsid w:val="008F6CB5"/>
    <w:rsid w:val="00A469BC"/>
    <w:rsid w:val="00AA7745"/>
    <w:rsid w:val="00B16BF4"/>
    <w:rsid w:val="00B43869"/>
    <w:rsid w:val="00B465E5"/>
    <w:rsid w:val="00B55A4A"/>
    <w:rsid w:val="00BA6B16"/>
    <w:rsid w:val="00C54B3B"/>
    <w:rsid w:val="00CD63AE"/>
    <w:rsid w:val="00DD6A89"/>
    <w:rsid w:val="00E15573"/>
    <w:rsid w:val="00E8134E"/>
    <w:rsid w:val="00EB1FEE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D117"/>
  <w15:docId w15:val="{8127BEF1-1F65-4F44-8924-426BDA7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113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1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SurgutASUneft Jsc. "SNG"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Пользователь</dc:creator>
  <cp:lastModifiedBy>NPG208</cp:lastModifiedBy>
  <cp:revision>5</cp:revision>
  <cp:lastPrinted>2023-10-09T05:51:00Z</cp:lastPrinted>
  <dcterms:created xsi:type="dcterms:W3CDTF">2023-10-08T12:20:00Z</dcterms:created>
  <dcterms:modified xsi:type="dcterms:W3CDTF">2023-10-09T10:25:00Z</dcterms:modified>
</cp:coreProperties>
</file>