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981D9F" w:rsidRPr="00981D9F" w:rsidTr="00981D9F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981D9F" w:rsidRPr="00981D9F" w:rsidRDefault="00981D9F">
            <w:pPr>
              <w:spacing w:after="16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981D9F" w:rsidRPr="00981D9F" w:rsidTr="00981D9F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981D9F" w:rsidRPr="00981D9F" w:rsidTr="00981D9F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981D9F" w:rsidRPr="00981D9F" w:rsidTr="00981D9F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91" w:type="dxa"/>
            <w:gridSpan w:val="2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981D9F" w:rsidRPr="00981D9F" w:rsidTr="00981D9F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50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25  " августа  2019г.</w:t>
            </w:r>
          </w:p>
        </w:tc>
      </w:tr>
      <w:tr w:rsidR="00981D9F" w:rsidRPr="00981D9F" w:rsidTr="00981D9F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СЕНТЯБРЬ 2019г.</w:t>
            </w: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1F2D54" w:rsidRDefault="00981D9F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1F2D5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1 сентября, Неделя 11-я по Пятидесятнице. Глас 2-й. </w:t>
            </w:r>
            <w:proofErr w:type="spellStart"/>
            <w:r w:rsidRPr="001F2D54">
              <w:rPr>
                <w:b/>
                <w:bCs/>
                <w:color w:val="FF0000"/>
                <w:sz w:val="26"/>
                <w:szCs w:val="26"/>
                <w:u w:val="single"/>
              </w:rPr>
              <w:t>Мч</w:t>
            </w:r>
            <w:proofErr w:type="spellEnd"/>
            <w:r w:rsidRPr="001F2D5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Андрея </w:t>
            </w:r>
            <w:proofErr w:type="spellStart"/>
            <w:r w:rsidRPr="001F2D54">
              <w:rPr>
                <w:b/>
                <w:bCs/>
                <w:color w:val="FF0000"/>
                <w:sz w:val="26"/>
                <w:szCs w:val="26"/>
                <w:u w:val="single"/>
              </w:rPr>
              <w:t>Стратила́та</w:t>
            </w:r>
            <w:proofErr w:type="spellEnd"/>
            <w:r w:rsidRPr="001F2D5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и иже с ним. Донской иконы Божией Матери. 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 w:rsidRPr="00981D9F">
              <w:rPr>
                <w:b/>
                <w:sz w:val="26"/>
                <w:szCs w:val="26"/>
                <w:u w:val="single"/>
              </w:rPr>
              <w:t xml:space="preserve">2 сентября, понедельник. </w:t>
            </w:r>
            <w:proofErr w:type="spellStart"/>
            <w:r w:rsidRPr="00981D9F">
              <w:rPr>
                <w:b/>
                <w:sz w:val="26"/>
                <w:szCs w:val="26"/>
                <w:u w:val="single"/>
              </w:rPr>
              <w:t>Прор</w:t>
            </w:r>
            <w:proofErr w:type="spellEnd"/>
            <w:r w:rsidRPr="00981D9F">
              <w:rPr>
                <w:b/>
                <w:sz w:val="26"/>
                <w:szCs w:val="26"/>
                <w:u w:val="single"/>
              </w:rPr>
              <w:t>. Самуила.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на начало учебного года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 сентября, вторник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Фадде́я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Ва́ссы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 сентября, среда.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Агафони́ка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 </w:t>
            </w: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vMerge w:val="restart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 сентября, четверг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Отдание праздника Успения Пресвятой Богородицы. 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Лу́ппа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 сентября, пятница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Перенесение мощей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Московского Петра́, всея России чудотворца.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Евти́ха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ученика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Иоанна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Богосло́ва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Божетсвенная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литургия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7 сентября, с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Перенесение мощей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Варфоломе́я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Ти́та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Критского.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1F2D54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8 сентября, Неделя 12-я по Пятидесятнице. Глас 3-й. </w:t>
            </w:r>
            <w:proofErr w:type="spellStart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Адриа́на</w:t>
            </w:r>
            <w:proofErr w:type="spellEnd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proofErr w:type="gramStart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Ната́лии</w:t>
            </w:r>
            <w:proofErr w:type="spellEnd"/>
            <w:proofErr w:type="gramEnd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Сре́тение</w:t>
            </w:r>
            <w:proofErr w:type="spellEnd"/>
            <w:proofErr w:type="gramEnd"/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Владимирской иконы Пресвятой Богородицы.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сентября, понедельник. 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Пи́мена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Великого.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сентября, вторник.  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Моисе́я</w:t>
            </w:r>
            <w:proofErr w:type="spellEnd"/>
            <w:proofErr w:type="gramEnd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Му́рина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Собор преподобных отцов Киево-Печерских, в Дальних пещерах почивающих.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призывании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помощи 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Святаго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Духа перед началом всякого дела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1F2D54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F2D5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11 сентября, среда. </w:t>
            </w:r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Усекновение главы́ Пророка, Предтечи и Крестителя Господня Иоанна.</w:t>
            </w: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vMerge w:val="restart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сентября, четверг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Перенесение мощей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Александра Невского.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мощей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Московского.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13 сентября, пятница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Положение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пояса Пресвятой Богородицы.</w:t>
            </w:r>
          </w:p>
        </w:tc>
      </w:tr>
      <w:tr w:rsidR="00981D9F" w:rsidRPr="00981D9F" w:rsidTr="00981D9F">
        <w:trPr>
          <w:trHeight w:val="8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 w:rsidRPr="00981D9F">
              <w:rPr>
                <w:b/>
                <w:bCs/>
                <w:sz w:val="26"/>
                <w:szCs w:val="26"/>
                <w:u w:val="single"/>
              </w:rPr>
              <w:t>14 сентября, с</w:t>
            </w:r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Начало </w:t>
            </w:r>
            <w:proofErr w:type="spellStart"/>
            <w:proofErr w:type="gram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инди́кта</w:t>
            </w:r>
            <w:proofErr w:type="spellEnd"/>
            <w:proofErr w:type="gram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– церковное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новолетие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proofErr w:type="gram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то́лпника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матери его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Ма́рфы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1F2D54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F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15 сентября, </w:t>
            </w:r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13-я по Пятидесятнице. </w:t>
            </w:r>
            <w:proofErr w:type="spell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Ма́манта</w:t>
            </w:r>
            <w:proofErr w:type="spell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по́стника</w:t>
            </w:r>
            <w:proofErr w:type="spell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патриарха </w:t>
            </w:r>
            <w:proofErr w:type="spellStart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Царегра́дского</w:t>
            </w:r>
            <w:proofErr w:type="spellEnd"/>
            <w:r w:rsidRPr="001F2D5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 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сентября, понедельник.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Анфи́ма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Никомиди́йского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Феокти́ста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спостника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Евфи́мия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Великого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сентября, вторник.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Вави́лы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Великой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Антиохи́и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Богови́дца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Моисе́я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сентября, среда.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Заха́рии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прав.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Елисаве́ты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родителей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Предте́чи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00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сентября, четверг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Воспоминание чуда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Архистрати́га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Михаи́ла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бывшего в</w:t>
            </w:r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Х</w:t>
            </w:r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о́нех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Коло́ссах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сентября, пятница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Рождества Пресвятой Богородицы. 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1F2D54" w:rsidRDefault="00981D9F">
            <w:pPr>
              <w:pStyle w:val="a5"/>
              <w:spacing w:line="256" w:lineRule="auto"/>
              <w:rPr>
                <w:rFonts w:ascii="Izhitsa" w:hAnsi="Izhitsa"/>
                <w:color w:val="FF0000"/>
                <w:sz w:val="26"/>
                <w:szCs w:val="26"/>
                <w:u w:val="single"/>
              </w:rPr>
            </w:pPr>
            <w:r w:rsidRPr="001F2D54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21 сентября, с</w:t>
            </w:r>
            <w:r w:rsidRPr="001F2D54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уббота. Рождество Пресвятой Владычицы нашей Богородицы и </w:t>
            </w:r>
            <w:proofErr w:type="spellStart"/>
            <w:r w:rsidRPr="001F2D54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1F2D54">
              <w:rPr>
                <w:rFonts w:ascii="Izhitsa" w:hAnsi="Izhitsa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AC227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22 сентября, </w:t>
            </w:r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14-я по Пятидесятнице. Праведных </w:t>
            </w:r>
            <w:proofErr w:type="spell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Богооте́ц</w:t>
            </w:r>
            <w:proofErr w:type="spell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Иоаки́ма</w:t>
            </w:r>
            <w:proofErr w:type="spell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</w:t>
            </w:r>
            <w:proofErr w:type="gram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</w:t>
            </w:r>
            <w:proofErr w:type="gram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́нны</w:t>
            </w:r>
            <w:proofErr w:type="spell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 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сентября, понедельник.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Минодо́ры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Митродо́ры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Нимфодо́ры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Обновление храма.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сентября, вторник.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Силуа́на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Афо́нского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сентября, среда. 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Рождества Пресвятой Богородицы.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3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30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noWrap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сентября, четверг</w:t>
            </w:r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Память обновления (освящения) храма Воскресения Христова в Иерусалиме (Воскресение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слову́щее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AC227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27 сентября, пятница</w:t>
            </w:r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Всемирное </w:t>
            </w:r>
            <w:proofErr w:type="spellStart"/>
            <w:proofErr w:type="gram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Воздви́жение</w:t>
            </w:r>
            <w:proofErr w:type="spellEnd"/>
            <w:proofErr w:type="gram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Pr="00AC227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 Животворящего Креста Господня.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 w:rsidRPr="00981D9F">
              <w:rPr>
                <w:b/>
                <w:bCs/>
                <w:sz w:val="26"/>
                <w:szCs w:val="26"/>
                <w:u w:val="single"/>
              </w:rPr>
              <w:t>28 сентября, с</w:t>
            </w:r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Ники́ты</w:t>
            </w:r>
            <w:proofErr w:type="spellEnd"/>
            <w:r w:rsidRPr="00981D9F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AC227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29 сентября, </w:t>
            </w:r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 xml:space="preserve">Неделя 15-я по Пятидесятнице.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>Вмц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>Евфи́мии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>всехва́льной</w:t>
            </w:r>
            <w:proofErr w:type="spellEnd"/>
            <w:r w:rsidRPr="00AC227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  <w:lang w:eastAsia="ru-RU"/>
              </w:rPr>
              <w:t>.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noWrap/>
            <w:vAlign w:val="bottom"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271"/>
        </w:trPr>
        <w:tc>
          <w:tcPr>
            <w:tcW w:w="9478" w:type="dxa"/>
            <w:gridSpan w:val="3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30 сентября, понедельник,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Ве́ры</w:t>
            </w:r>
            <w:proofErr w:type="spellEnd"/>
            <w:proofErr w:type="gram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Наде́жды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Любо́ви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матери их </w:t>
            </w:r>
            <w:proofErr w:type="spellStart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Софи́и</w:t>
            </w:r>
            <w:proofErr w:type="spellEnd"/>
            <w:r w:rsidRPr="00981D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981D9F" w:rsidRPr="00981D9F" w:rsidTr="00981D9F">
        <w:trPr>
          <w:trHeight w:val="115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78"/>
        </w:trPr>
        <w:tc>
          <w:tcPr>
            <w:tcW w:w="887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1D9F" w:rsidRPr="00981D9F" w:rsidTr="00981D9F">
        <w:trPr>
          <w:trHeight w:val="330"/>
        </w:trPr>
        <w:tc>
          <w:tcPr>
            <w:tcW w:w="9478" w:type="dxa"/>
            <w:gridSpan w:val="3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981D9F" w:rsidRPr="00981D9F" w:rsidTr="00981D9F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981D9F" w:rsidRPr="00981D9F" w:rsidRDefault="0098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981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 25  " августа 2019г.</w:t>
            </w:r>
          </w:p>
        </w:tc>
        <w:tc>
          <w:tcPr>
            <w:tcW w:w="2850" w:type="dxa"/>
            <w:noWrap/>
            <w:vAlign w:val="bottom"/>
            <w:hideMark/>
          </w:tcPr>
          <w:p w:rsidR="00981D9F" w:rsidRPr="00981D9F" w:rsidRDefault="00981D9F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092E" w:rsidRPr="00981D9F" w:rsidRDefault="0092092E" w:rsidP="00981D9F">
      <w:pPr>
        <w:rPr>
          <w:rFonts w:ascii="Times New Roman" w:hAnsi="Times New Roman" w:cs="Times New Roman"/>
        </w:rPr>
      </w:pPr>
    </w:p>
    <w:sectPr w:rsidR="0092092E" w:rsidRPr="00981D9F" w:rsidSect="00AC227F"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D9F"/>
    <w:rsid w:val="001A7535"/>
    <w:rsid w:val="001F2D54"/>
    <w:rsid w:val="003E617E"/>
    <w:rsid w:val="0092092E"/>
    <w:rsid w:val="00981D9F"/>
    <w:rsid w:val="00AC227F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98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2019-08-23T10:00:00Z</dcterms:created>
  <dcterms:modified xsi:type="dcterms:W3CDTF">2019-08-23T10:00:00Z</dcterms:modified>
</cp:coreProperties>
</file>