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905"/>
        <w:gridCol w:w="5727"/>
        <w:gridCol w:w="2846"/>
      </w:tblGrid>
      <w:tr w:rsidR="00D223B7" w:rsidTr="00D223B7">
        <w:trPr>
          <w:trHeight w:val="330"/>
        </w:trPr>
        <w:tc>
          <w:tcPr>
            <w:tcW w:w="905" w:type="dxa"/>
            <w:noWrap/>
            <w:vAlign w:val="center"/>
            <w:hideMark/>
          </w:tcPr>
          <w:p w:rsidR="00D223B7" w:rsidRDefault="00D223B7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73" w:type="dxa"/>
            <w:gridSpan w:val="2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D223B7" w:rsidTr="00D223B7">
        <w:trPr>
          <w:trHeight w:val="330"/>
        </w:trPr>
        <w:tc>
          <w:tcPr>
            <w:tcW w:w="905" w:type="dxa"/>
            <w:noWrap/>
            <w:vAlign w:val="center"/>
            <w:hideMark/>
          </w:tcPr>
          <w:p w:rsidR="00D223B7" w:rsidRDefault="00D223B7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73" w:type="dxa"/>
            <w:gridSpan w:val="2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D223B7" w:rsidTr="00D223B7">
        <w:trPr>
          <w:trHeight w:val="330"/>
        </w:trPr>
        <w:tc>
          <w:tcPr>
            <w:tcW w:w="905" w:type="dxa"/>
            <w:noWrap/>
            <w:vAlign w:val="center"/>
            <w:hideMark/>
          </w:tcPr>
          <w:p w:rsidR="00D223B7" w:rsidRDefault="00D223B7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73" w:type="dxa"/>
            <w:gridSpan w:val="2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D223B7" w:rsidTr="00D223B7">
        <w:trPr>
          <w:trHeight w:val="330"/>
        </w:trPr>
        <w:tc>
          <w:tcPr>
            <w:tcW w:w="905" w:type="dxa"/>
            <w:noWrap/>
            <w:vAlign w:val="center"/>
            <w:hideMark/>
          </w:tcPr>
          <w:p w:rsidR="00D223B7" w:rsidRDefault="00D223B7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73" w:type="dxa"/>
            <w:gridSpan w:val="2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D223B7" w:rsidTr="00D223B7">
        <w:trPr>
          <w:trHeight w:val="330"/>
        </w:trPr>
        <w:tc>
          <w:tcPr>
            <w:tcW w:w="905" w:type="dxa"/>
            <w:noWrap/>
            <w:vAlign w:val="center"/>
            <w:hideMark/>
          </w:tcPr>
          <w:p w:rsidR="00D223B7" w:rsidRDefault="00D223B7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27" w:type="dxa"/>
            <w:noWrap/>
            <w:vAlign w:val="center"/>
            <w:hideMark/>
          </w:tcPr>
          <w:p w:rsidR="00D223B7" w:rsidRDefault="00D223B7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846" w:type="dxa"/>
            <w:vAlign w:val="center"/>
            <w:hideMark/>
          </w:tcPr>
          <w:p w:rsidR="00D223B7" w:rsidRDefault="006D58B3" w:rsidP="006D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25</w:t>
            </w:r>
            <w:r w:rsidR="00D22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 марта 2019 г.</w:t>
            </w:r>
          </w:p>
        </w:tc>
      </w:tr>
      <w:tr w:rsidR="00D223B7" w:rsidTr="00D223B7">
        <w:trPr>
          <w:trHeight w:val="330"/>
        </w:trPr>
        <w:tc>
          <w:tcPr>
            <w:tcW w:w="905" w:type="dxa"/>
            <w:noWrap/>
            <w:vAlign w:val="center"/>
            <w:hideMark/>
          </w:tcPr>
          <w:p w:rsidR="00D223B7" w:rsidRDefault="00D223B7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27" w:type="dxa"/>
            <w:noWrap/>
            <w:vAlign w:val="center"/>
            <w:hideMark/>
          </w:tcPr>
          <w:p w:rsidR="00D223B7" w:rsidRDefault="00D223B7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846" w:type="dxa"/>
            <w:vAlign w:val="center"/>
            <w:hideMark/>
          </w:tcPr>
          <w:p w:rsidR="00D223B7" w:rsidRDefault="00D223B7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D223B7" w:rsidTr="00D223B7">
        <w:trPr>
          <w:trHeight w:val="330"/>
        </w:trPr>
        <w:tc>
          <w:tcPr>
            <w:tcW w:w="9478" w:type="dxa"/>
            <w:gridSpan w:val="3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РАСПИСАНИЕ БОГОСЛУЖЕНИЙ НА АПРЕЛЬ 2019г.</w:t>
            </w: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Default="00D223B7">
            <w:pPr>
              <w:pStyle w:val="a5"/>
              <w:spacing w:line="256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1 апреля, Понедельник,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Мчч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Хриса́нфа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 и</w:t>
            </w:r>
            <w:proofErr w:type="gramStart"/>
            <w:r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Д</w:t>
            </w:r>
            <w:proofErr w:type="gramEnd"/>
            <w:r>
              <w:rPr>
                <w:b/>
                <w:bCs/>
                <w:sz w:val="26"/>
                <w:szCs w:val="26"/>
                <w:u w:val="single"/>
              </w:rPr>
              <w:t>а́рии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>. Иконы Божией Матери, именуемой «</w:t>
            </w:r>
            <w:proofErr w:type="spellStart"/>
            <w:proofErr w:type="gramStart"/>
            <w:r>
              <w:rPr>
                <w:b/>
                <w:bCs/>
                <w:sz w:val="26"/>
                <w:szCs w:val="26"/>
                <w:u w:val="single"/>
              </w:rPr>
              <w:t>Умиле́ние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  <w:u w:val="single"/>
              </w:rPr>
              <w:t xml:space="preserve">», Смоленской. </w:t>
            </w:r>
          </w:p>
        </w:tc>
      </w:tr>
      <w:tr w:rsidR="00D223B7" w:rsidTr="00D223B7">
        <w:trPr>
          <w:trHeight w:val="157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с чтением Евангелия 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8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Великое повечерие, утреня, 1-й час 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Default="00D223B7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 апреля, Вторник,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отцов, </w:t>
            </w:r>
            <w:proofErr w:type="gramStart"/>
            <w:r>
              <w:rPr>
                <w:b/>
                <w:sz w:val="26"/>
                <w:szCs w:val="26"/>
                <w:u w:val="single"/>
              </w:rPr>
              <w:t>во</w:t>
            </w:r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 обители св. Саввы убиенных. </w:t>
            </w:r>
          </w:p>
        </w:tc>
      </w:tr>
      <w:tr w:rsidR="00D223B7" w:rsidTr="00D223B7">
        <w:trPr>
          <w:trHeight w:val="378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вечерня.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98"/>
        </w:trPr>
        <w:tc>
          <w:tcPr>
            <w:tcW w:w="9478" w:type="dxa"/>
            <w:gridSpan w:val="3"/>
            <w:vAlign w:val="center"/>
            <w:hideMark/>
          </w:tcPr>
          <w:p w:rsidR="00D223B7" w:rsidRDefault="00D223B7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3 апреля, Среда.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Иа́кова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 исп.,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Пахо́мия</w:t>
            </w:r>
            <w:proofErr w:type="spellEnd"/>
            <w:proofErr w:type="gramStart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Н</w:t>
            </w:r>
            <w:proofErr w:type="gramEnd"/>
            <w:r>
              <w:rPr>
                <w:b/>
                <w:sz w:val="26"/>
                <w:szCs w:val="26"/>
                <w:u w:val="single"/>
              </w:rPr>
              <w:t>е́рехтского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Серафи́ма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Вы́рицкого</w:t>
            </w:r>
            <w:bookmarkStart w:id="0" w:name="sdfootnote101anc"/>
            <w:bookmarkEnd w:id="0"/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</w:p>
        </w:tc>
      </w:tr>
      <w:tr w:rsidR="00D223B7" w:rsidTr="00D223B7">
        <w:trPr>
          <w:trHeight w:val="60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Великое повечерие, утреня, 1-й час 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Default="00D223B7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4 апреля, Четверг,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Сщмч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Васи́лия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, пресвитера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Анки́рского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D223B7" w:rsidTr="00D223B7">
        <w:trPr>
          <w:trHeight w:val="313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вечерня.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176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Default="00D223B7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5 апреля, Пятница,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Прмч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Ни́кона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и 199-ти учеников его.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Ни́кона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, игумена Киево-Печерского.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223B7" w:rsidTr="00D223B7">
        <w:trPr>
          <w:trHeight w:val="60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Default="00D223B7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6 апреля, Суббота.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Предпразднство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Благовещения Пресвятой Богородицы.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Заха́рии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монаха.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Арте́мия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Солу́нского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</w:p>
        </w:tc>
      </w:tr>
      <w:tr w:rsidR="00D223B7" w:rsidTr="00D223B7">
        <w:trPr>
          <w:trHeight w:val="30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80"/>
        </w:trPr>
        <w:tc>
          <w:tcPr>
            <w:tcW w:w="905" w:type="dxa"/>
            <w:vAlign w:val="center"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18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30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Pr="00604C26" w:rsidRDefault="00D223B7">
            <w:pPr>
              <w:pStyle w:val="a5"/>
              <w:spacing w:line="256" w:lineRule="auto"/>
              <w:rPr>
                <w:rFonts w:ascii="Izhitsa" w:hAnsi="Izhitsa"/>
                <w:color w:val="C00000"/>
                <w:sz w:val="26"/>
                <w:szCs w:val="26"/>
                <w:u w:val="single"/>
              </w:rPr>
            </w:pPr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 xml:space="preserve">7 апреля, Неделя 4-я Великого поста. </w:t>
            </w:r>
            <w:proofErr w:type="spellStart"/>
            <w:proofErr w:type="gramStart"/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>Благове</w:t>
            </w:r>
            <w:r w:rsidRPr="00604C26">
              <w:rPr>
                <w:b/>
                <w:bCs/>
                <w:color w:val="C00000"/>
                <w:sz w:val="26"/>
                <w:szCs w:val="26"/>
                <w:u w:val="single"/>
              </w:rPr>
              <w:t>́</w:t>
            </w:r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>щение</w:t>
            </w:r>
            <w:proofErr w:type="spellEnd"/>
            <w:proofErr w:type="gramEnd"/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>Пресвято</w:t>
            </w:r>
            <w:r w:rsidRPr="00604C26">
              <w:rPr>
                <w:b/>
                <w:bCs/>
                <w:color w:val="C00000"/>
                <w:sz w:val="26"/>
                <w:szCs w:val="26"/>
                <w:u w:val="single"/>
              </w:rPr>
              <w:t>́</w:t>
            </w:r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>й</w:t>
            </w:r>
            <w:proofErr w:type="spellEnd"/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>Богоро</w:t>
            </w:r>
            <w:r w:rsidRPr="00604C26">
              <w:rPr>
                <w:b/>
                <w:bCs/>
                <w:color w:val="C00000"/>
                <w:sz w:val="26"/>
                <w:szCs w:val="26"/>
                <w:u w:val="single"/>
              </w:rPr>
              <w:t>́</w:t>
            </w:r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>дицы</w:t>
            </w:r>
            <w:proofErr w:type="spellEnd"/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>Прп</w:t>
            </w:r>
            <w:proofErr w:type="spellEnd"/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>Иоа</w:t>
            </w:r>
            <w:r w:rsidRPr="00604C26">
              <w:rPr>
                <w:b/>
                <w:bCs/>
                <w:color w:val="C00000"/>
                <w:sz w:val="26"/>
                <w:szCs w:val="26"/>
                <w:u w:val="single"/>
              </w:rPr>
              <w:t>́</w:t>
            </w:r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>нна</w:t>
            </w:r>
            <w:proofErr w:type="spellEnd"/>
            <w:proofErr w:type="gramEnd"/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>Ле</w:t>
            </w:r>
            <w:r w:rsidRPr="00604C26">
              <w:rPr>
                <w:b/>
                <w:bCs/>
                <w:color w:val="C00000"/>
                <w:sz w:val="26"/>
                <w:szCs w:val="26"/>
                <w:u w:val="single"/>
              </w:rPr>
              <w:t>́</w:t>
            </w:r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>ствичник</w:t>
            </w:r>
            <w:r w:rsidR="009B43F0"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>а</w:t>
            </w:r>
            <w:proofErr w:type="spellEnd"/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>. </w:t>
            </w:r>
            <w:proofErr w:type="spellStart"/>
            <w:proofErr w:type="gramStart"/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>Преставле</w:t>
            </w:r>
            <w:r w:rsidRPr="00604C26">
              <w:rPr>
                <w:b/>
                <w:bCs/>
                <w:color w:val="C00000"/>
                <w:sz w:val="26"/>
                <w:szCs w:val="26"/>
                <w:u w:val="single"/>
              </w:rPr>
              <w:t>́</w:t>
            </w:r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>ние</w:t>
            </w:r>
            <w:proofErr w:type="spellEnd"/>
            <w:proofErr w:type="gramEnd"/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>свт</w:t>
            </w:r>
            <w:proofErr w:type="spellEnd"/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>Ти</w:t>
            </w:r>
            <w:r w:rsidRPr="00604C26">
              <w:rPr>
                <w:b/>
                <w:bCs/>
                <w:color w:val="C00000"/>
                <w:sz w:val="26"/>
                <w:szCs w:val="26"/>
                <w:u w:val="single"/>
              </w:rPr>
              <w:t>́</w:t>
            </w:r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>хона</w:t>
            </w:r>
            <w:proofErr w:type="spellEnd"/>
            <w:proofErr w:type="gramEnd"/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>, патриарха Московского и всея России</w:t>
            </w:r>
            <w:r w:rsidRPr="00604C26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D223B7" w:rsidTr="00D223B7">
        <w:trPr>
          <w:trHeight w:val="82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846" w:type="dxa"/>
            <w:noWrap/>
            <w:vAlign w:val="bottom"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Вечерня, акафи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 Стр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астям Христовым (Пассия)</w:t>
            </w:r>
          </w:p>
        </w:tc>
        <w:tc>
          <w:tcPr>
            <w:tcW w:w="2846" w:type="dxa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8 апреля, Понедельник, Отдание праздника Благовещения Пресвятой Богородицы. Собор Архангела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Гаврии́ла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с чтением Евангелия 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Великое повечерие, утреня, 1-й час 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Default="00D223B7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9 апреля, Вторник.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Мц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Матро́ны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Солу́нской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Сщмч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Ирине́я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Сре́мского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вечерня.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Default="00D223B7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lastRenderedPageBreak/>
              <w:t xml:space="preserve">10 апреля, Среда.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Иларио́на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Нового, игумена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Пеликитского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.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D223B7" w:rsidTr="00D223B7">
        <w:trPr>
          <w:trHeight w:val="30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30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Pr="009B43F0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43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Утреня с чтением Жития </w:t>
            </w:r>
            <w:proofErr w:type="spellStart"/>
            <w:r w:rsidRPr="009B43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прп</w:t>
            </w:r>
            <w:proofErr w:type="spellEnd"/>
            <w:r w:rsidRPr="009B43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. Марии Египетской и Великого канона </w:t>
            </w:r>
            <w:proofErr w:type="spellStart"/>
            <w:r w:rsidRPr="009B43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прп</w:t>
            </w:r>
            <w:proofErr w:type="spellEnd"/>
            <w:r w:rsidRPr="009B43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 Андрея Критского, 1-й час (исповедь)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Default="00D223B7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11 апреля, Четверг. 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Четверто́к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 Великого канона.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Мчч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Марка,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Арефуси́йского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, Кирилла диакона и иных многих. </w:t>
            </w:r>
          </w:p>
        </w:tc>
      </w:tr>
      <w:tr w:rsidR="00D223B7" w:rsidTr="00D223B7">
        <w:trPr>
          <w:trHeight w:val="8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Default="00D223B7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12 апреля, Пятница.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Иоа́нна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Ле́ствичника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</w:p>
        </w:tc>
      </w:tr>
      <w:tr w:rsidR="00D223B7" w:rsidTr="00D223B7">
        <w:trPr>
          <w:trHeight w:val="8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Default="00D223B7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13 апреля, Суббота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Ака́фиста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>. Похвала́ Пресвятой Богородицы.</w:t>
            </w:r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10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10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10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Pr="00973FAA" w:rsidRDefault="00D223B7">
            <w:pPr>
              <w:pStyle w:val="a5"/>
              <w:spacing w:line="256" w:lineRule="auto"/>
              <w:rPr>
                <w:rFonts w:ascii="Izhitsa" w:hAnsi="Izhitsa"/>
                <w:color w:val="C00000"/>
                <w:sz w:val="26"/>
                <w:szCs w:val="26"/>
                <w:u w:val="single"/>
              </w:rPr>
            </w:pPr>
            <w:r w:rsidRPr="00973FAA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>14 апреля,</w:t>
            </w:r>
            <w:r w:rsidRPr="00973FAA">
              <w:rPr>
                <w:rFonts w:ascii="Izhitsa" w:hAnsi="Izhitsa" w:cs="Arial"/>
                <w:b/>
                <w:bCs/>
                <w:color w:val="C00000"/>
                <w:sz w:val="18"/>
                <w:szCs w:val="18"/>
                <w:u w:val="single"/>
              </w:rPr>
              <w:t xml:space="preserve"> </w:t>
            </w:r>
            <w:r w:rsidRPr="00973FAA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>Неделя 5-я Великого поста. </w:t>
            </w:r>
            <w:proofErr w:type="spellStart"/>
            <w:r w:rsidRPr="00973FAA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>Прп</w:t>
            </w:r>
            <w:proofErr w:type="spellEnd"/>
            <w:r w:rsidRPr="00973FAA">
              <w:rPr>
                <w:rFonts w:ascii="Izhitsa" w:hAnsi="Izhitsa"/>
                <w:b/>
                <w:bCs/>
                <w:color w:val="C00000"/>
                <w:sz w:val="26"/>
                <w:szCs w:val="26"/>
                <w:u w:val="single"/>
              </w:rPr>
              <w:t xml:space="preserve">. Марии Египетской. </w:t>
            </w:r>
          </w:p>
        </w:tc>
      </w:tr>
      <w:tr w:rsidR="00D223B7" w:rsidTr="00D223B7">
        <w:trPr>
          <w:trHeight w:val="8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846" w:type="dxa"/>
            <w:noWrap/>
            <w:vAlign w:val="bottom"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Вечерня, акафи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 Стр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астям Христовым (Пассия)</w:t>
            </w:r>
          </w:p>
        </w:tc>
        <w:tc>
          <w:tcPr>
            <w:tcW w:w="2846" w:type="dxa"/>
            <w:noWrap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15 апреля, Понедельник,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Ти́та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чудотворца.</w:t>
            </w: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с чтением Евангелия 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8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Великое повечерие, утреня, 1-й час 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16 апреля, Вторник.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Ники́ты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исп., игумена обители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Мидики́йской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D223B7" w:rsidTr="00D223B7">
        <w:trPr>
          <w:trHeight w:val="8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вечерня.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8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17 апреля, Среда.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Ио́сифа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песнопи́сца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Гео́ргия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иже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Мале́и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D223B7" w:rsidTr="00D223B7">
        <w:trPr>
          <w:trHeight w:val="8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15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Таинство Елеосвящения (соборование) 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18 апреля, Четверг.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Феоду́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Агафопо́да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, и иже с ними.</w:t>
            </w:r>
          </w:p>
        </w:tc>
      </w:tr>
      <w:tr w:rsidR="00D223B7" w:rsidTr="00D223B7">
        <w:trPr>
          <w:trHeight w:val="8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чтением Евангелия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15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19 апреля, Пятница.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Евти́хия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архиеп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Константинопольского.</w:t>
            </w:r>
          </w:p>
        </w:tc>
      </w:tr>
      <w:tr w:rsidR="00D223B7" w:rsidTr="00D223B7">
        <w:trPr>
          <w:trHeight w:val="8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20 апреля, 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уббота.  Лазарева суббота. Воскрешение прав. Лазаря.</w:t>
            </w: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10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10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Pr="00973FAA" w:rsidRDefault="00D223B7">
            <w:pPr>
              <w:spacing w:after="0" w:line="240" w:lineRule="auto"/>
              <w:rPr>
                <w:rFonts w:ascii="Izhitsa" w:eastAsia="Times New Roman" w:hAnsi="Izhitsa" w:cs="Times New Roman"/>
                <w:color w:val="C00000"/>
                <w:sz w:val="26"/>
                <w:szCs w:val="26"/>
                <w:u w:val="single"/>
                <w:lang w:eastAsia="ru-RU"/>
              </w:rPr>
            </w:pPr>
            <w:r w:rsidRPr="00973FAA">
              <w:rPr>
                <w:rFonts w:ascii="Izhitsa" w:eastAsia="Times New Roman" w:hAnsi="Izhitsa" w:cs="Times New Roman"/>
                <w:b/>
                <w:bCs/>
                <w:color w:val="C00000"/>
                <w:sz w:val="26"/>
                <w:szCs w:val="26"/>
                <w:u w:val="single"/>
                <w:lang w:eastAsia="ru-RU"/>
              </w:rPr>
              <w:lastRenderedPageBreak/>
              <w:t xml:space="preserve">21 апреля, Неделя </w:t>
            </w:r>
            <w:proofErr w:type="spellStart"/>
            <w:proofErr w:type="gramStart"/>
            <w:r w:rsidRPr="00973FAA">
              <w:rPr>
                <w:rFonts w:ascii="Izhitsa" w:eastAsia="Times New Roman" w:hAnsi="Izhitsa" w:cs="Times New Roman"/>
                <w:b/>
                <w:bCs/>
                <w:color w:val="C00000"/>
                <w:sz w:val="26"/>
                <w:szCs w:val="26"/>
                <w:u w:val="single"/>
                <w:lang w:eastAsia="ru-RU"/>
              </w:rPr>
              <w:t>ва</w:t>
            </w:r>
            <w:r w:rsidRPr="00973FAA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lang w:eastAsia="ru-RU"/>
              </w:rPr>
              <w:t>́</w:t>
            </w:r>
            <w:r w:rsidRPr="00973FAA">
              <w:rPr>
                <w:rFonts w:ascii="Izhitsa" w:eastAsia="Times New Roman" w:hAnsi="Izhitsa" w:cs="Times New Roman"/>
                <w:b/>
                <w:bCs/>
                <w:color w:val="C00000"/>
                <w:sz w:val="26"/>
                <w:szCs w:val="26"/>
                <w:u w:val="single"/>
                <w:lang w:eastAsia="ru-RU"/>
              </w:rPr>
              <w:t>ий</w:t>
            </w:r>
            <w:proofErr w:type="spellEnd"/>
            <w:proofErr w:type="gramEnd"/>
            <w:r w:rsidRPr="00973FAA">
              <w:rPr>
                <w:rFonts w:ascii="Izhitsa" w:eastAsia="Times New Roman" w:hAnsi="Izhitsa" w:cs="Times New Roman"/>
                <w:b/>
                <w:bCs/>
                <w:color w:val="C00000"/>
                <w:sz w:val="26"/>
                <w:szCs w:val="26"/>
                <w:u w:val="single"/>
                <w:lang w:eastAsia="ru-RU"/>
              </w:rPr>
              <w:t> (</w:t>
            </w:r>
            <w:proofErr w:type="spellStart"/>
            <w:r w:rsidRPr="00973FAA">
              <w:rPr>
                <w:rFonts w:ascii="Izhitsa" w:eastAsia="Times New Roman" w:hAnsi="Izhitsa" w:cs="Times New Roman"/>
                <w:b/>
                <w:bCs/>
                <w:color w:val="C00000"/>
                <w:sz w:val="26"/>
                <w:szCs w:val="26"/>
                <w:u w:val="single"/>
                <w:lang w:eastAsia="ru-RU"/>
              </w:rPr>
              <w:t>цветоно</w:t>
            </w:r>
            <w:r w:rsidRPr="00973FAA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lang w:eastAsia="ru-RU"/>
              </w:rPr>
              <w:t>́</w:t>
            </w:r>
            <w:r w:rsidRPr="00973FAA">
              <w:rPr>
                <w:rFonts w:ascii="Izhitsa" w:eastAsia="Times New Roman" w:hAnsi="Izhitsa" w:cs="Times New Roman"/>
                <w:b/>
                <w:bCs/>
                <w:color w:val="C00000"/>
                <w:sz w:val="26"/>
                <w:szCs w:val="26"/>
                <w:u w:val="single"/>
                <w:lang w:eastAsia="ru-RU"/>
              </w:rPr>
              <w:t>сная</w:t>
            </w:r>
            <w:proofErr w:type="spellEnd"/>
            <w:r w:rsidRPr="00973FAA">
              <w:rPr>
                <w:rFonts w:ascii="Izhitsa" w:eastAsia="Times New Roman" w:hAnsi="Izhitsa" w:cs="Times New Roman"/>
                <w:b/>
                <w:bCs/>
                <w:color w:val="C00000"/>
                <w:sz w:val="26"/>
                <w:szCs w:val="26"/>
                <w:u w:val="single"/>
                <w:lang w:eastAsia="ru-RU"/>
              </w:rPr>
              <w:t>, Вербное воскресенье). Вход Господень в Иерусалим.</w:t>
            </w:r>
            <w:r w:rsidRPr="00973FAA">
              <w:rPr>
                <w:rFonts w:ascii="Izhitsa" w:hAnsi="Izhitsa" w:cs="Arial"/>
                <w:b/>
                <w:bCs/>
                <w:color w:val="C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D223B7" w:rsidTr="00D223B7">
        <w:trPr>
          <w:trHeight w:val="8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846" w:type="dxa"/>
            <w:noWrap/>
            <w:vAlign w:val="bottom"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15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верб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15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Вечерня, малое повечерие, утреня, 1-й час (исповедь)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Pr="009B43F0" w:rsidRDefault="00D223B7">
            <w:pPr>
              <w:spacing w:after="0" w:line="240" w:lineRule="auto"/>
              <w:rPr>
                <w:rFonts w:ascii="Izhitsa" w:eastAsia="Times New Roman" w:hAnsi="Izhitsa" w:cs="Times New Roman"/>
                <w:sz w:val="26"/>
                <w:szCs w:val="26"/>
                <w:u w:val="single"/>
                <w:lang w:eastAsia="ru-RU"/>
              </w:rPr>
            </w:pPr>
            <w:r w:rsidRPr="009B43F0">
              <w:rPr>
                <w:rFonts w:ascii="Izhitsa" w:eastAsia="Times New Roman" w:hAnsi="Izhitsa" w:cs="Times New Roman"/>
                <w:b/>
                <w:sz w:val="26"/>
                <w:szCs w:val="26"/>
                <w:u w:val="single"/>
                <w:lang w:eastAsia="ru-RU"/>
              </w:rPr>
              <w:t xml:space="preserve">22 апреля, Великий Понедельник. </w:t>
            </w:r>
            <w:proofErr w:type="spellStart"/>
            <w:r w:rsidRPr="009B43F0">
              <w:rPr>
                <w:rFonts w:ascii="Izhitsa" w:eastAsia="Times New Roman" w:hAnsi="Izhitsa" w:cs="Times New Roman"/>
                <w:b/>
                <w:sz w:val="26"/>
                <w:szCs w:val="26"/>
                <w:u w:val="single"/>
                <w:lang w:eastAsia="ru-RU"/>
              </w:rPr>
              <w:t>Мч</w:t>
            </w:r>
            <w:proofErr w:type="spellEnd"/>
            <w:r w:rsidRPr="009B43F0">
              <w:rPr>
                <w:rFonts w:ascii="Izhitsa" w:eastAsia="Times New Roman" w:hAnsi="Izhitsa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9B43F0">
              <w:rPr>
                <w:rFonts w:ascii="Izhitsa" w:eastAsia="Times New Roman" w:hAnsi="Izhitsa" w:cs="Times New Roman"/>
                <w:b/>
                <w:sz w:val="26"/>
                <w:szCs w:val="26"/>
                <w:u w:val="single"/>
                <w:lang w:eastAsia="ru-RU"/>
              </w:rPr>
              <w:t>Евпси</w:t>
            </w:r>
            <w:r w:rsidRPr="009B43F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́</w:t>
            </w:r>
            <w:r w:rsidRPr="009B43F0">
              <w:rPr>
                <w:rFonts w:ascii="Izhitsa" w:eastAsia="Times New Roman" w:hAnsi="Izhitsa" w:cs="Times New Roman"/>
                <w:b/>
                <w:sz w:val="26"/>
                <w:szCs w:val="26"/>
                <w:u w:val="single"/>
                <w:lang w:eastAsia="ru-RU"/>
              </w:rPr>
              <w:t>хия</w:t>
            </w:r>
            <w:proofErr w:type="spellEnd"/>
            <w:r w:rsidRPr="009B43F0">
              <w:rPr>
                <w:rFonts w:ascii="Izhitsa" w:eastAsia="Times New Roman" w:hAnsi="Izhitsa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Pr="009B43F0" w:rsidRDefault="00D223B7">
            <w:pPr>
              <w:pStyle w:val="a5"/>
              <w:spacing w:line="256" w:lineRule="auto"/>
              <w:rPr>
                <w:rFonts w:ascii="Izhitsa" w:hAnsi="Izhitsa"/>
                <w:sz w:val="26"/>
                <w:szCs w:val="26"/>
                <w:u w:val="single"/>
              </w:rPr>
            </w:pPr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 xml:space="preserve">23 апреля, Великий Вторник. </w:t>
            </w:r>
            <w:proofErr w:type="spellStart"/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>Мчч</w:t>
            </w:r>
            <w:proofErr w:type="spellEnd"/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>Тере</w:t>
            </w:r>
            <w:r w:rsidRPr="009B43F0">
              <w:rPr>
                <w:b/>
                <w:sz w:val="26"/>
                <w:szCs w:val="26"/>
                <w:u w:val="single"/>
              </w:rPr>
              <w:t>́</w:t>
            </w:r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>нтия</w:t>
            </w:r>
            <w:proofErr w:type="spellEnd"/>
            <w:proofErr w:type="gramEnd"/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>Помпии</w:t>
            </w:r>
            <w:r w:rsidRPr="009B43F0">
              <w:rPr>
                <w:b/>
                <w:sz w:val="26"/>
                <w:szCs w:val="26"/>
                <w:u w:val="single"/>
              </w:rPr>
              <w:t>́</w:t>
            </w:r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>я</w:t>
            </w:r>
            <w:proofErr w:type="spellEnd"/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 xml:space="preserve"> и иже с ними.</w:t>
            </w:r>
            <w:r w:rsidRPr="009B43F0">
              <w:rPr>
                <w:rFonts w:ascii="Izhitsa" w:hAnsi="Izhits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Pr="009B43F0" w:rsidRDefault="00D223B7">
            <w:pPr>
              <w:pStyle w:val="a5"/>
              <w:spacing w:line="256" w:lineRule="auto"/>
              <w:rPr>
                <w:rFonts w:ascii="Izhitsa" w:hAnsi="Izhitsa"/>
                <w:sz w:val="26"/>
                <w:szCs w:val="26"/>
                <w:u w:val="single"/>
              </w:rPr>
            </w:pPr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 xml:space="preserve">24 апреля, Великая Среда. </w:t>
            </w:r>
            <w:proofErr w:type="spellStart"/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>Сщмч</w:t>
            </w:r>
            <w:proofErr w:type="spellEnd"/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>Анти</w:t>
            </w:r>
            <w:r w:rsidRPr="009B43F0">
              <w:rPr>
                <w:b/>
                <w:sz w:val="26"/>
                <w:szCs w:val="26"/>
                <w:u w:val="single"/>
              </w:rPr>
              <w:t>́</w:t>
            </w:r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>пы</w:t>
            </w:r>
            <w:proofErr w:type="spellEnd"/>
            <w:proofErr w:type="gramEnd"/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>еп</w:t>
            </w:r>
            <w:proofErr w:type="spellEnd"/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>Перга</w:t>
            </w:r>
            <w:r w:rsidRPr="009B43F0">
              <w:rPr>
                <w:b/>
                <w:sz w:val="26"/>
                <w:szCs w:val="26"/>
                <w:u w:val="single"/>
              </w:rPr>
              <w:t>́</w:t>
            </w:r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>ма</w:t>
            </w:r>
            <w:proofErr w:type="spellEnd"/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>Аси</w:t>
            </w:r>
            <w:r w:rsidRPr="009B43F0">
              <w:rPr>
                <w:b/>
                <w:sz w:val="26"/>
                <w:szCs w:val="26"/>
                <w:u w:val="single"/>
              </w:rPr>
              <w:t>́</w:t>
            </w:r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>йского</w:t>
            </w:r>
            <w:proofErr w:type="spellEnd"/>
            <w:r w:rsidRPr="009B43F0">
              <w:rPr>
                <w:rFonts w:ascii="Izhitsa" w:hAnsi="Izhitsa"/>
                <w:b/>
                <w:sz w:val="26"/>
                <w:szCs w:val="26"/>
                <w:u w:val="single"/>
              </w:rPr>
              <w:t>.</w:t>
            </w:r>
            <w:r w:rsidRPr="009B43F0">
              <w:rPr>
                <w:rFonts w:ascii="Izhitsa" w:hAnsi="Izhits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23B7" w:rsidTr="00D223B7">
        <w:trPr>
          <w:trHeight w:val="8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46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8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Малое повечерие, утреня, 1-й час (исповедь)</w:t>
            </w:r>
          </w:p>
        </w:tc>
        <w:tc>
          <w:tcPr>
            <w:tcW w:w="2846" w:type="dxa"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Pr="00604C26" w:rsidRDefault="00D223B7">
            <w:pPr>
              <w:spacing w:after="0" w:line="240" w:lineRule="auto"/>
              <w:rPr>
                <w:rFonts w:ascii="Izhitsa" w:eastAsia="Times New Roman" w:hAnsi="Izhitsa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604C26">
              <w:rPr>
                <w:rFonts w:ascii="Izhitsa" w:eastAsia="Times New Roman" w:hAnsi="Izhitsa" w:cs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 xml:space="preserve">25 апреля, Великий </w:t>
            </w:r>
            <w:proofErr w:type="spellStart"/>
            <w:proofErr w:type="gramStart"/>
            <w:r w:rsidRPr="00604C26">
              <w:rPr>
                <w:rFonts w:ascii="Izhitsa" w:eastAsia="Times New Roman" w:hAnsi="Izhitsa" w:cs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>Четверто</w:t>
            </w:r>
            <w:r w:rsidRPr="00604C2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>́</w:t>
            </w:r>
            <w:r w:rsidRPr="00604C26">
              <w:rPr>
                <w:rFonts w:ascii="Izhitsa" w:eastAsia="Times New Roman" w:hAnsi="Izhitsa" w:cs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>к</w:t>
            </w:r>
            <w:proofErr w:type="spellEnd"/>
            <w:proofErr w:type="gramEnd"/>
            <w:r w:rsidRPr="00604C26">
              <w:rPr>
                <w:rFonts w:ascii="Izhitsa" w:eastAsia="Times New Roman" w:hAnsi="Izhitsa" w:cs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 xml:space="preserve">. Воспоминание Тайной </w:t>
            </w:r>
            <w:proofErr w:type="spellStart"/>
            <w:r w:rsidRPr="00604C26">
              <w:rPr>
                <w:rFonts w:ascii="Izhitsa" w:eastAsia="Times New Roman" w:hAnsi="Izhitsa" w:cs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>Ве</w:t>
            </w:r>
            <w:r w:rsidRPr="00604C2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>́</w:t>
            </w:r>
            <w:r w:rsidRPr="00604C26">
              <w:rPr>
                <w:rFonts w:ascii="Izhitsa" w:eastAsia="Times New Roman" w:hAnsi="Izhitsa" w:cs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>чери</w:t>
            </w:r>
            <w:proofErr w:type="spellEnd"/>
            <w:r w:rsidRPr="00604C26">
              <w:rPr>
                <w:rFonts w:ascii="Izhitsa" w:eastAsia="Times New Roman" w:hAnsi="Izhitsa" w:cs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часы, изобразительны, вечерня с литургией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Василия Великого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Утреня с чтением 12-ти Страстных Евангелий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Pr="00604C26" w:rsidRDefault="00D223B7">
            <w:pPr>
              <w:spacing w:after="0" w:line="240" w:lineRule="auto"/>
              <w:rPr>
                <w:rFonts w:ascii="Izhitsa" w:eastAsia="Times New Roman" w:hAnsi="Izhitsa" w:cs="Times New Roman"/>
                <w:sz w:val="26"/>
                <w:szCs w:val="26"/>
                <w:u w:val="single"/>
                <w:lang w:eastAsia="ru-RU"/>
              </w:rPr>
            </w:pPr>
            <w:r w:rsidRPr="00604C26">
              <w:rPr>
                <w:rFonts w:ascii="Izhitsa" w:eastAsia="Times New Roman" w:hAnsi="Izhitsa" w:cs="Times New Roman"/>
                <w:b/>
                <w:sz w:val="26"/>
                <w:szCs w:val="26"/>
                <w:u w:val="single"/>
                <w:lang w:eastAsia="ru-RU"/>
              </w:rPr>
              <w:t xml:space="preserve">26 апреля, </w:t>
            </w:r>
            <w:r w:rsidRPr="00604C26">
              <w:rPr>
                <w:rFonts w:ascii="Izhitsa" w:hAnsi="Izhitsa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Великий </w:t>
            </w:r>
            <w:proofErr w:type="spellStart"/>
            <w:proofErr w:type="gramStart"/>
            <w:r w:rsidRPr="00604C26">
              <w:rPr>
                <w:rFonts w:ascii="Izhitsa" w:hAnsi="Izhitsa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Пято</w:t>
            </w:r>
            <w:r w:rsidRPr="00604C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́</w:t>
            </w:r>
            <w:r w:rsidRPr="00604C26">
              <w:rPr>
                <w:rFonts w:ascii="Izhitsa" w:hAnsi="Izhitsa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</w:t>
            </w:r>
            <w:proofErr w:type="spellEnd"/>
            <w:proofErr w:type="gramEnd"/>
            <w:r w:rsidRPr="00604C26">
              <w:rPr>
                <w:rFonts w:ascii="Izhitsa" w:hAnsi="Izhitsa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Воспоминание Святых спасительных Страстей Господа нашего Иисуса Христа.</w:t>
            </w:r>
          </w:p>
        </w:tc>
      </w:tr>
      <w:tr w:rsidR="00D223B7" w:rsidTr="00D223B7">
        <w:trPr>
          <w:trHeight w:val="8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Царские Часы, Изобразительны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15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 с выносом Плащаницы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15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Утреня с чином погребения Плащаницы (исповедь)</w:t>
            </w:r>
          </w:p>
        </w:tc>
        <w:tc>
          <w:tcPr>
            <w:tcW w:w="2846" w:type="dxa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Pr="00604C26" w:rsidRDefault="00D223B7">
            <w:pPr>
              <w:pStyle w:val="a5"/>
              <w:spacing w:line="256" w:lineRule="auto"/>
              <w:rPr>
                <w:rFonts w:ascii="Izhitsa" w:hAnsi="Izhitsa"/>
                <w:sz w:val="26"/>
                <w:szCs w:val="26"/>
                <w:u w:val="single"/>
              </w:rPr>
            </w:pPr>
            <w:r w:rsidRPr="00604C26">
              <w:rPr>
                <w:rFonts w:ascii="Izhitsa" w:hAnsi="Izhitsa"/>
                <w:b/>
                <w:bCs/>
                <w:sz w:val="26"/>
                <w:szCs w:val="26"/>
                <w:u w:val="single"/>
              </w:rPr>
              <w:t xml:space="preserve">27 апреля,  Великая Суббота. </w:t>
            </w:r>
            <w:proofErr w:type="spellStart"/>
            <w:r w:rsidRPr="00604C26">
              <w:rPr>
                <w:rFonts w:ascii="Izhitsa" w:hAnsi="Izhitsa"/>
                <w:b/>
                <w:bCs/>
                <w:sz w:val="26"/>
                <w:szCs w:val="26"/>
                <w:u w:val="single"/>
              </w:rPr>
              <w:t>Свт</w:t>
            </w:r>
            <w:proofErr w:type="spellEnd"/>
            <w:r w:rsidRPr="00604C26">
              <w:rPr>
                <w:rFonts w:ascii="Izhitsa" w:hAnsi="Izhitsa"/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604C26">
              <w:rPr>
                <w:rFonts w:ascii="Izhitsa" w:hAnsi="Izhitsa"/>
                <w:b/>
                <w:bCs/>
                <w:sz w:val="26"/>
                <w:szCs w:val="26"/>
                <w:u w:val="single"/>
              </w:rPr>
              <w:t>Марти</w:t>
            </w:r>
            <w:r w:rsidRPr="00604C26">
              <w:rPr>
                <w:b/>
                <w:bCs/>
                <w:sz w:val="26"/>
                <w:szCs w:val="26"/>
                <w:u w:val="single"/>
              </w:rPr>
              <w:t>́</w:t>
            </w:r>
            <w:r w:rsidRPr="00604C26">
              <w:rPr>
                <w:rFonts w:ascii="Izhitsa" w:hAnsi="Izhitsa"/>
                <w:b/>
                <w:bCs/>
                <w:sz w:val="26"/>
                <w:szCs w:val="26"/>
                <w:u w:val="single"/>
              </w:rPr>
              <w:t>на</w:t>
            </w:r>
            <w:proofErr w:type="spellEnd"/>
            <w:r w:rsidRPr="00604C26">
              <w:rPr>
                <w:rFonts w:ascii="Izhitsa" w:hAnsi="Izhitsa"/>
                <w:b/>
                <w:bCs/>
                <w:sz w:val="26"/>
                <w:szCs w:val="26"/>
                <w:u w:val="single"/>
              </w:rPr>
              <w:t xml:space="preserve"> исп., папы Римского.</w:t>
            </w: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Василия Великого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Освящение пасхальной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снеди</w:t>
            </w:r>
            <w:proofErr w:type="gramEnd"/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Деяний Святых Апостолов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23.30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Полунощница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Каноном Великой Субботы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Pr="00604C26" w:rsidRDefault="00D223B7">
            <w:pPr>
              <w:spacing w:after="0" w:line="240" w:lineRule="auto"/>
              <w:rPr>
                <w:rFonts w:ascii="Izhitsa" w:eastAsia="Times New Roman" w:hAnsi="Izhitsa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604C26">
              <w:rPr>
                <w:rFonts w:ascii="Izhitsa" w:eastAsia="Times New Roman" w:hAnsi="Izhitsa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28 апреля, </w:t>
            </w:r>
            <w:r w:rsidRPr="00604C26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Светлое Христово Воскресение. ПАСХА</w:t>
            </w: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Поздняя Божественная литургия 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D223B7" w:rsidRPr="00604C26" w:rsidRDefault="00D223B7">
            <w:pPr>
              <w:pStyle w:val="a5"/>
              <w:spacing w:line="256" w:lineRule="auto"/>
              <w:rPr>
                <w:color w:val="FF0000"/>
                <w:sz w:val="26"/>
                <w:szCs w:val="26"/>
                <w:u w:val="single"/>
              </w:rPr>
            </w:pPr>
            <w:r w:rsidRPr="00604C26">
              <w:rPr>
                <w:b/>
                <w:color w:val="FF0000"/>
                <w:sz w:val="26"/>
                <w:szCs w:val="26"/>
                <w:u w:val="single"/>
              </w:rPr>
              <w:t xml:space="preserve">29 апреля, Понедельник Светлой седмицы.  </w:t>
            </w:r>
            <w:proofErr w:type="spellStart"/>
            <w:r w:rsidRPr="00604C26">
              <w:rPr>
                <w:b/>
                <w:color w:val="FF0000"/>
                <w:sz w:val="26"/>
                <w:szCs w:val="26"/>
                <w:u w:val="single"/>
              </w:rPr>
              <w:t>Мцц</w:t>
            </w:r>
            <w:proofErr w:type="spellEnd"/>
            <w:r w:rsidRPr="00604C26">
              <w:rPr>
                <w:b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604C26">
              <w:rPr>
                <w:b/>
                <w:color w:val="FF0000"/>
                <w:sz w:val="26"/>
                <w:szCs w:val="26"/>
                <w:u w:val="single"/>
              </w:rPr>
              <w:t>Ага́пии</w:t>
            </w:r>
            <w:proofErr w:type="spellEnd"/>
            <w:r w:rsidRPr="00604C26">
              <w:rPr>
                <w:b/>
                <w:color w:val="FF0000"/>
                <w:sz w:val="26"/>
                <w:szCs w:val="26"/>
                <w:u w:val="single"/>
              </w:rPr>
              <w:t xml:space="preserve">, </w:t>
            </w:r>
            <w:proofErr w:type="spellStart"/>
            <w:proofErr w:type="gramStart"/>
            <w:r w:rsidRPr="00604C26">
              <w:rPr>
                <w:b/>
                <w:color w:val="FF0000"/>
                <w:sz w:val="26"/>
                <w:szCs w:val="26"/>
                <w:u w:val="single"/>
              </w:rPr>
              <w:t>Ири́ны</w:t>
            </w:r>
            <w:proofErr w:type="spellEnd"/>
            <w:proofErr w:type="gramEnd"/>
            <w:r w:rsidRPr="00604C26">
              <w:rPr>
                <w:b/>
                <w:color w:val="FF0000"/>
                <w:sz w:val="26"/>
                <w:szCs w:val="26"/>
                <w:u w:val="single"/>
              </w:rPr>
              <w:t xml:space="preserve"> и </w:t>
            </w:r>
            <w:proofErr w:type="spellStart"/>
            <w:r w:rsidRPr="00604C26">
              <w:rPr>
                <w:b/>
                <w:color w:val="FF0000"/>
                <w:sz w:val="26"/>
                <w:szCs w:val="26"/>
                <w:u w:val="single"/>
              </w:rPr>
              <w:t>Хиони́и</w:t>
            </w:r>
            <w:proofErr w:type="spellEnd"/>
            <w:r w:rsidRPr="00604C26">
              <w:rPr>
                <w:b/>
                <w:color w:val="FF0000"/>
                <w:sz w:val="26"/>
                <w:szCs w:val="26"/>
                <w:u w:val="single"/>
              </w:rPr>
              <w:t>.</w:t>
            </w: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литургия. Крестный ход.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100"/>
        </w:trPr>
        <w:tc>
          <w:tcPr>
            <w:tcW w:w="9478" w:type="dxa"/>
            <w:gridSpan w:val="3"/>
            <w:vAlign w:val="center"/>
            <w:hideMark/>
          </w:tcPr>
          <w:p w:rsidR="00D223B7" w:rsidRPr="00604C26" w:rsidRDefault="00D223B7">
            <w:pPr>
              <w:pStyle w:val="a5"/>
              <w:spacing w:line="256" w:lineRule="auto"/>
              <w:rPr>
                <w:color w:val="FF0000"/>
                <w:sz w:val="26"/>
                <w:szCs w:val="26"/>
              </w:rPr>
            </w:pPr>
            <w:r w:rsidRPr="00604C26">
              <w:rPr>
                <w:b/>
                <w:color w:val="FF0000"/>
                <w:sz w:val="26"/>
                <w:szCs w:val="26"/>
                <w:u w:val="single"/>
              </w:rPr>
              <w:t xml:space="preserve">30 апреля, Вторник Светлой седмицы. </w:t>
            </w:r>
            <w:proofErr w:type="spellStart"/>
            <w:r w:rsidRPr="00604C26">
              <w:rPr>
                <w:b/>
                <w:color w:val="FF0000"/>
                <w:sz w:val="26"/>
                <w:szCs w:val="26"/>
                <w:u w:val="single"/>
              </w:rPr>
              <w:t>Иверской</w:t>
            </w:r>
            <w:proofErr w:type="spellEnd"/>
            <w:r w:rsidRPr="00604C26">
              <w:rPr>
                <w:b/>
                <w:color w:val="FF0000"/>
                <w:sz w:val="26"/>
                <w:szCs w:val="26"/>
                <w:u w:val="single"/>
              </w:rPr>
              <w:t xml:space="preserve"> иконы Божией Матери </w:t>
            </w:r>
          </w:p>
        </w:tc>
      </w:tr>
      <w:tr w:rsidR="00D223B7" w:rsidTr="00D223B7">
        <w:trPr>
          <w:trHeight w:val="10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литургия. Крестный ход.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100"/>
        </w:trPr>
        <w:tc>
          <w:tcPr>
            <w:tcW w:w="905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27" w:type="dxa"/>
            <w:vAlign w:val="center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271"/>
        </w:trPr>
        <w:tc>
          <w:tcPr>
            <w:tcW w:w="905" w:type="dxa"/>
            <w:vAlign w:val="center"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27" w:type="dxa"/>
            <w:vAlign w:val="center"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6" w:type="dxa"/>
            <w:noWrap/>
            <w:vAlign w:val="bottom"/>
          </w:tcPr>
          <w:p w:rsidR="00D223B7" w:rsidRDefault="00D2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3B7" w:rsidTr="00D223B7">
        <w:trPr>
          <w:trHeight w:val="330"/>
        </w:trPr>
        <w:tc>
          <w:tcPr>
            <w:tcW w:w="9478" w:type="dxa"/>
            <w:gridSpan w:val="3"/>
            <w:noWrap/>
            <w:vAlign w:val="center"/>
            <w:hideMark/>
          </w:tcPr>
          <w:p w:rsidR="00D223B7" w:rsidRDefault="00D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D223B7" w:rsidTr="00D223B7">
        <w:trPr>
          <w:trHeight w:val="330"/>
        </w:trPr>
        <w:tc>
          <w:tcPr>
            <w:tcW w:w="6632" w:type="dxa"/>
            <w:gridSpan w:val="2"/>
            <w:noWrap/>
            <w:vAlign w:val="center"/>
            <w:hideMark/>
          </w:tcPr>
          <w:p w:rsidR="00D223B7" w:rsidRDefault="006D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" 25</w:t>
            </w:r>
            <w:r w:rsidR="00D22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 марта 2019г.</w:t>
            </w:r>
          </w:p>
        </w:tc>
        <w:tc>
          <w:tcPr>
            <w:tcW w:w="2846" w:type="dxa"/>
            <w:noWrap/>
            <w:vAlign w:val="bottom"/>
            <w:hideMark/>
          </w:tcPr>
          <w:p w:rsidR="00D223B7" w:rsidRDefault="00D223B7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92092E" w:rsidRDefault="0092092E" w:rsidP="00D223B7"/>
    <w:sectPr w:rsidR="0092092E" w:rsidSect="00973FAA">
      <w:pgSz w:w="11906" w:h="16838"/>
      <w:pgMar w:top="993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23B7"/>
    <w:rsid w:val="00073972"/>
    <w:rsid w:val="003E617E"/>
    <w:rsid w:val="005A0FFD"/>
    <w:rsid w:val="00604C26"/>
    <w:rsid w:val="006D58B3"/>
    <w:rsid w:val="007264F4"/>
    <w:rsid w:val="0092092E"/>
    <w:rsid w:val="00973FAA"/>
    <w:rsid w:val="009B43F0"/>
    <w:rsid w:val="00A57BCC"/>
    <w:rsid w:val="00CD6948"/>
    <w:rsid w:val="00D223B7"/>
    <w:rsid w:val="00D61D32"/>
    <w:rsid w:val="00E4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paragraph" w:styleId="a5">
    <w:name w:val="Normal (Web)"/>
    <w:basedOn w:val="a"/>
    <w:uiPriority w:val="99"/>
    <w:unhideWhenUsed/>
    <w:rsid w:val="00D2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2019-03-22T05:14:00Z</cp:lastPrinted>
  <dcterms:created xsi:type="dcterms:W3CDTF">2019-03-25T07:41:00Z</dcterms:created>
  <dcterms:modified xsi:type="dcterms:W3CDTF">2019-03-25T07:41:00Z</dcterms:modified>
</cp:coreProperties>
</file>