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887"/>
        <w:gridCol w:w="5741"/>
        <w:gridCol w:w="2850"/>
      </w:tblGrid>
      <w:tr w:rsidR="00214887" w:rsidTr="00214887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214887" w:rsidRDefault="00214887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591" w:type="dxa"/>
            <w:gridSpan w:val="2"/>
            <w:noWrap/>
            <w:vAlign w:val="center"/>
            <w:hideMark/>
          </w:tcPr>
          <w:p w:rsidR="00214887" w:rsidRDefault="0021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214887" w:rsidTr="00214887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214887" w:rsidRDefault="00214887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591" w:type="dxa"/>
            <w:gridSpan w:val="2"/>
            <w:noWrap/>
            <w:vAlign w:val="center"/>
            <w:hideMark/>
          </w:tcPr>
          <w:p w:rsidR="00214887" w:rsidRDefault="00214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214887" w:rsidTr="00214887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214887" w:rsidRDefault="00214887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591" w:type="dxa"/>
            <w:gridSpan w:val="2"/>
            <w:noWrap/>
            <w:vAlign w:val="center"/>
            <w:hideMark/>
          </w:tcPr>
          <w:p w:rsidR="00214887" w:rsidRDefault="00214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214887" w:rsidTr="00214887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214887" w:rsidRDefault="00214887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591" w:type="dxa"/>
            <w:gridSpan w:val="2"/>
            <w:noWrap/>
            <w:vAlign w:val="center"/>
            <w:hideMark/>
          </w:tcPr>
          <w:p w:rsidR="00214887" w:rsidRDefault="00214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214887" w:rsidTr="00214887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214887" w:rsidRDefault="00214887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noWrap/>
            <w:vAlign w:val="center"/>
            <w:hideMark/>
          </w:tcPr>
          <w:p w:rsidR="00214887" w:rsidRDefault="00214887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850" w:type="dxa"/>
            <w:vAlign w:val="center"/>
            <w:hideMark/>
          </w:tcPr>
          <w:p w:rsidR="00214887" w:rsidRDefault="00214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  " мая 2018г.</w:t>
            </w:r>
          </w:p>
        </w:tc>
      </w:tr>
      <w:tr w:rsidR="00214887" w:rsidTr="00214887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214887" w:rsidRDefault="00214887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noWrap/>
            <w:vAlign w:val="center"/>
            <w:hideMark/>
          </w:tcPr>
          <w:p w:rsidR="00214887" w:rsidRDefault="00214887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850" w:type="dxa"/>
            <w:vAlign w:val="center"/>
            <w:hideMark/>
          </w:tcPr>
          <w:p w:rsidR="00214887" w:rsidRDefault="00214887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214887" w:rsidTr="00214887">
        <w:trPr>
          <w:trHeight w:val="330"/>
        </w:trPr>
        <w:tc>
          <w:tcPr>
            <w:tcW w:w="9478" w:type="dxa"/>
            <w:gridSpan w:val="3"/>
            <w:noWrap/>
            <w:vAlign w:val="center"/>
            <w:hideMark/>
          </w:tcPr>
          <w:p w:rsidR="00214887" w:rsidRDefault="0021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РАСПИСАНИЕ БОГОСЛУЖЕНИЙ НА ИЮЛЬ 2018г.</w:t>
            </w:r>
          </w:p>
        </w:tc>
      </w:tr>
      <w:tr w:rsidR="00214887" w:rsidTr="00214887">
        <w:trPr>
          <w:trHeight w:val="330"/>
        </w:trPr>
        <w:tc>
          <w:tcPr>
            <w:tcW w:w="9478" w:type="dxa"/>
            <w:gridSpan w:val="3"/>
            <w:noWrap/>
            <w:vAlign w:val="center"/>
            <w:hideMark/>
          </w:tcPr>
          <w:p w:rsidR="00214887" w:rsidRDefault="00214887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1 июля, Неделя 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-я по Пятидесятнице. Боголюбской иконы Божией Матери. Мч. Лео́нтия.</w:t>
            </w:r>
          </w:p>
        </w:tc>
      </w:tr>
      <w:tr w:rsidR="00214887" w:rsidTr="00214887">
        <w:trPr>
          <w:trHeight w:val="80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330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  <w:r w:rsidR="002148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для готовящихся ко Крещению</w:t>
            </w:r>
          </w:p>
        </w:tc>
        <w:tc>
          <w:tcPr>
            <w:tcW w:w="2850" w:type="dxa"/>
            <w:noWrap/>
            <w:vAlign w:val="bottom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 июля, понедельник.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Апостола Иу́ды, брата Господня.</w:t>
            </w: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Водосвятный молебен 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 июля, вторник.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Сщмч. Мефо́дия, еп. Пата́рского.</w:t>
            </w: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о путешествующих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4 июля, среда.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Мч. Иулиа́на Тарси́йского.</w:t>
            </w:r>
          </w:p>
        </w:tc>
      </w:tr>
      <w:tr w:rsidR="00214887" w:rsidTr="00214887">
        <w:trPr>
          <w:trHeight w:val="300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литургия. 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300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Merge w:val="restart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«Всецарица»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300"/>
        </w:trPr>
        <w:tc>
          <w:tcPr>
            <w:tcW w:w="887" w:type="dxa"/>
            <w:vAlign w:val="center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noWrap/>
            <w:vAlign w:val="bottom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300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5 июля, четверг.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Сщмч. Евсе́вия, еп. Самоса́тского.</w:t>
            </w:r>
          </w:p>
        </w:tc>
      </w:tr>
      <w:tr w:rsidR="00214887" w:rsidTr="00214887">
        <w:trPr>
          <w:trHeight w:val="80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литургия. 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6 июля, пятница.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Владимирской иконы Божией Матери.</w:t>
            </w:r>
          </w:p>
        </w:tc>
      </w:tr>
      <w:tr w:rsidR="00214887" w:rsidTr="00214887">
        <w:trPr>
          <w:trHeight w:val="8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литургия. 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7 июля, суббота.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Рождество́ честно́го сла́вного Проро́ка, Предте́чи и Крести́теля Госпо́дня Иоа́нна.</w:t>
            </w: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8 июля,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Неделя 6-я по Пятидесятнице. Прмц. Февро́нии. Блгвв. кн. Петра́, в иночестве Дави́да, и кн. Февро́нии, в иночестве Евфроси́нии, Му́ромских чудотворцев.</w:t>
            </w:r>
          </w:p>
        </w:tc>
      </w:tr>
      <w:tr w:rsidR="00214887" w:rsidTr="00214887">
        <w:trPr>
          <w:trHeight w:val="80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330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  <w:r w:rsidR="002148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для готовящихся ко Крещению</w:t>
            </w:r>
          </w:p>
        </w:tc>
        <w:tc>
          <w:tcPr>
            <w:tcW w:w="2850" w:type="dxa"/>
            <w:noWrap/>
            <w:vAlign w:val="bottom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9 июля, понедельник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Ти́хвинской иконы Божией Матери.</w:t>
            </w: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10 июля, вторник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Прп. Амвро́сия О́птинского.</w:t>
            </w:r>
          </w:p>
        </w:tc>
      </w:tr>
      <w:tr w:rsidR="00214887" w:rsidTr="00214887">
        <w:trPr>
          <w:trHeight w:val="80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 молебен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80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>11 июля, среда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Иконы Божией Матери, именуемой «Троеру́чица».</w:t>
            </w:r>
          </w:p>
        </w:tc>
      </w:tr>
      <w:tr w:rsidR="00214887" w:rsidTr="00214887">
        <w:trPr>
          <w:trHeight w:val="300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08.00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300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Merge w:val="restart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«Всецарица»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300"/>
        </w:trPr>
        <w:tc>
          <w:tcPr>
            <w:tcW w:w="887" w:type="dxa"/>
            <w:vAlign w:val="center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noWrap/>
            <w:vAlign w:val="bottom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80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12 июля, четверг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Славных и всехва́льных первоверхо́вных апостолов Петра и Павла.</w:t>
            </w:r>
          </w:p>
        </w:tc>
      </w:tr>
      <w:tr w:rsidR="00214887" w:rsidTr="00214887">
        <w:trPr>
          <w:trHeight w:val="80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13 июля, пятница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Собор славных и всехвальных 12-ти апостолов.</w:t>
            </w:r>
          </w:p>
        </w:tc>
      </w:tr>
      <w:tr w:rsidR="00214887" w:rsidTr="00214887">
        <w:trPr>
          <w:trHeight w:val="80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чтением акафиста свв. апостолам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14 июля, 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уббота. Бессребреников Космы́ и Дамиа́на, в Риме пострада́вших.</w:t>
            </w: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15 июля,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Неделя 7-я по Пятидесятнице. Положение честно́й ризы Пресвятой Богородицы во Влахе́рне.</w:t>
            </w:r>
          </w:p>
        </w:tc>
      </w:tr>
      <w:tr w:rsidR="00214887" w:rsidTr="00214887">
        <w:trPr>
          <w:trHeight w:val="210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330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  <w:r w:rsidR="002148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для готовящихся ко Крещению</w:t>
            </w:r>
          </w:p>
        </w:tc>
        <w:tc>
          <w:tcPr>
            <w:tcW w:w="2850" w:type="dxa"/>
            <w:noWrap/>
            <w:vAlign w:val="bottom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16 июля, понедельник.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Перенесение мощей свт. Фили́ппа, митр. Московского и всея России, чудотворца.</w:t>
            </w: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 молебен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17 июля, вторник.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Страстоте́рпцев царя Никола́я, царицы Алекса́ндры, царевича Алекси́я, великих княжен О́льги, Татиа́ны, Мари́и и Анастаси́и.</w:t>
            </w: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330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</w:t>
            </w:r>
            <w:r w:rsidR="002148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vAlign w:val="center"/>
            <w:hideMark/>
          </w:tcPr>
          <w:p w:rsidR="00214887" w:rsidRDefault="00330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  <w:r w:rsidR="00214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18 июля, среда.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Обре́тение честны́х моще́й прп. Се́ргия, игумена Ра́донежского. Прмц. вел. кн. Елисаве́ты.</w:t>
            </w:r>
          </w:p>
        </w:tc>
      </w:tr>
      <w:tr w:rsidR="00214887" w:rsidTr="00214887">
        <w:trPr>
          <w:trHeight w:val="80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300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Merge w:val="restart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«Всецарица»</w:t>
            </w:r>
          </w:p>
        </w:tc>
        <w:tc>
          <w:tcPr>
            <w:tcW w:w="2850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300"/>
        </w:trPr>
        <w:tc>
          <w:tcPr>
            <w:tcW w:w="887" w:type="dxa"/>
            <w:vAlign w:val="center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vAlign w:val="center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300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19 июля, четверг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Прп. Афана́сия Афо́нского</w:t>
            </w: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20 июля, пятница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 Прпп. Фомы́, иже в Мале́и, и Ака́кия, иже в Ле́ствице.</w:t>
            </w:r>
          </w:p>
        </w:tc>
      </w:tr>
      <w:tr w:rsidR="00214887" w:rsidTr="00214887">
        <w:trPr>
          <w:trHeight w:val="80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Благодарственный молебен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21 июля, с</w:t>
            </w:r>
            <w:r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уббота. Явле́ние иконы Пресвятой Богородицы во граде Казани.</w:t>
            </w: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lastRenderedPageBreak/>
              <w:t xml:space="preserve">22 июля,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 xml:space="preserve">Неделя 8-я по Пятидесятнице.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Сщмч. Панкра́тия, еп. Тавромени́йского.</w:t>
            </w: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08.00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330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  <w:r w:rsidR="002148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для готовящихся ко Крещению</w:t>
            </w:r>
          </w:p>
        </w:tc>
        <w:tc>
          <w:tcPr>
            <w:tcW w:w="2850" w:type="dxa"/>
            <w:noWrap/>
            <w:vAlign w:val="bottom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23 июля, понедельник.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Прп. Антония Пече́рского, Киевского, начальника всех русских монахов.</w:t>
            </w: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 молебен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24 июля, вторник.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Равноап. Ольги, вел. княгини Российской, во Святом Крещении Елены.</w:t>
            </w: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25 июля, среда.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Иконы Божией Матери, именуемой «Троеру́чица».</w:t>
            </w: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300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Merge w:val="restart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«Всецарица»</w:t>
            </w:r>
          </w:p>
        </w:tc>
        <w:tc>
          <w:tcPr>
            <w:tcW w:w="2850" w:type="dxa"/>
            <w:noWrap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300"/>
        </w:trPr>
        <w:tc>
          <w:tcPr>
            <w:tcW w:w="887" w:type="dxa"/>
            <w:vAlign w:val="center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noWrap/>
            <w:vAlign w:val="center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300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26 июля, четверг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Собор Архангела Гаврии́ла. Прп. Стефа́на Савваи́та.</w:t>
            </w: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27 июля, пятница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Прп. Никоди́ма Святого́рца.</w:t>
            </w: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28 июля, с</w:t>
            </w:r>
            <w:r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уббота. Равноап. вел. князя Влади́мира, во Святом Крещении Васи́лия.</w:t>
            </w: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29 июля,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 xml:space="preserve">Неделя 9-я по Пятидесятнице.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Память святых отцов шести Вселенских Соборов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330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  <w:r w:rsidR="002148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для готовящихся ко Крещению</w:t>
            </w:r>
          </w:p>
        </w:tc>
        <w:tc>
          <w:tcPr>
            <w:tcW w:w="2850" w:type="dxa"/>
            <w:noWrap/>
            <w:vAlign w:val="bottom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30 июля, понедельник.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Вмц. Мари́ны (Маргариты).</w:t>
            </w: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 молебен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31 июля, вторник.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Мч. Емилиа́на.</w:t>
            </w: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Благодарственный молебен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noWrap/>
            <w:vAlign w:val="bottom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271"/>
        </w:trPr>
        <w:tc>
          <w:tcPr>
            <w:tcW w:w="887" w:type="dxa"/>
            <w:vAlign w:val="center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noWrap/>
            <w:vAlign w:val="bottom"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887" w:rsidTr="00214887">
        <w:trPr>
          <w:trHeight w:val="330"/>
        </w:trPr>
        <w:tc>
          <w:tcPr>
            <w:tcW w:w="9478" w:type="dxa"/>
            <w:gridSpan w:val="3"/>
            <w:noWrap/>
            <w:vAlign w:val="center"/>
            <w:hideMark/>
          </w:tcPr>
          <w:p w:rsidR="00214887" w:rsidRDefault="0021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214887" w:rsidTr="00214887">
        <w:trPr>
          <w:trHeight w:val="330"/>
        </w:trPr>
        <w:tc>
          <w:tcPr>
            <w:tcW w:w="6628" w:type="dxa"/>
            <w:gridSpan w:val="2"/>
            <w:noWrap/>
            <w:vAlign w:val="center"/>
            <w:hideMark/>
          </w:tcPr>
          <w:p w:rsidR="00214887" w:rsidRDefault="0021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"     " мая 2018г.</w:t>
            </w:r>
          </w:p>
        </w:tc>
        <w:tc>
          <w:tcPr>
            <w:tcW w:w="2850" w:type="dxa"/>
            <w:noWrap/>
            <w:vAlign w:val="bottom"/>
            <w:hideMark/>
          </w:tcPr>
          <w:p w:rsidR="00214887" w:rsidRDefault="00214887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214887" w:rsidRDefault="00214887" w:rsidP="00214887">
      <w:pPr>
        <w:rPr>
          <w:rFonts w:ascii="Times New Roman" w:hAnsi="Times New Roman" w:cs="Times New Roman"/>
          <w:sz w:val="26"/>
          <w:szCs w:val="26"/>
        </w:rPr>
      </w:pPr>
    </w:p>
    <w:p w:rsidR="0092092E" w:rsidRDefault="0092092E"/>
    <w:sectPr w:rsidR="0092092E" w:rsidSect="00A82E65">
      <w:pgSz w:w="11906" w:h="16838"/>
      <w:pgMar w:top="1134" w:right="850" w:bottom="1134" w:left="1701" w:header="708" w:footer="708" w:gutter="0"/>
      <w:pgBorders w:offsetFrom="page">
        <w:top w:val="vine" w:sz="24" w:space="24" w:color="92D050"/>
        <w:left w:val="vine" w:sz="24" w:space="24" w:color="92D050"/>
        <w:bottom w:val="vine" w:sz="24" w:space="24" w:color="92D050"/>
        <w:right w:val="vine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887"/>
    <w:rsid w:val="00214887"/>
    <w:rsid w:val="00295B7D"/>
    <w:rsid w:val="002C149E"/>
    <w:rsid w:val="00330762"/>
    <w:rsid w:val="003E617E"/>
    <w:rsid w:val="00653548"/>
    <w:rsid w:val="0092092E"/>
    <w:rsid w:val="00A82E65"/>
    <w:rsid w:val="00D61D32"/>
    <w:rsid w:val="00F2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D61D3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4">
    <w:name w:val="Наш стиль Знак"/>
    <w:basedOn w:val="a0"/>
    <w:link w:val="a3"/>
    <w:rsid w:val="00D61D32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paragraph" w:styleId="a5">
    <w:name w:val="Normal (Web)"/>
    <w:basedOn w:val="a"/>
    <w:uiPriority w:val="99"/>
    <w:unhideWhenUsed/>
    <w:rsid w:val="0021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cp:lastPrinted>2018-06-26T06:10:00Z</cp:lastPrinted>
  <dcterms:created xsi:type="dcterms:W3CDTF">2018-06-19T08:19:00Z</dcterms:created>
  <dcterms:modified xsi:type="dcterms:W3CDTF">2018-06-29T11:18:00Z</dcterms:modified>
</cp:coreProperties>
</file>