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80" w:rsidRDefault="009D1180" w:rsidP="00B2015D">
      <w:pPr>
        <w:tabs>
          <w:tab w:val="left" w:pos="5835"/>
        </w:tabs>
        <w:jc w:val="center"/>
        <w:rPr>
          <w:rFonts w:ascii="Courier New" w:eastAsia="Courier New" w:hAnsi="Courier New" w:cs="Courier New"/>
          <w:noProof/>
          <w:color w:val="000000"/>
          <w:sz w:val="24"/>
        </w:rPr>
      </w:pPr>
    </w:p>
    <w:p w:rsidR="0021540F" w:rsidRPr="00B2015D" w:rsidRDefault="0021540F" w:rsidP="00B2015D">
      <w:pPr>
        <w:tabs>
          <w:tab w:val="left" w:pos="5835"/>
        </w:tabs>
        <w:jc w:val="center"/>
        <w:rPr>
          <w:rFonts w:ascii="Izhitsa" w:hAnsi="Izhitsa"/>
          <w:color w:val="4F81BD" w:themeColor="accent1"/>
          <w:sz w:val="36"/>
          <w:szCs w:val="36"/>
        </w:rPr>
      </w:pPr>
      <w:r>
        <w:rPr>
          <w:rFonts w:ascii="Izhitsa" w:hAnsi="Izhitsa"/>
          <w:noProof/>
          <w:color w:val="4F81BD" w:themeColor="accent1"/>
          <w:sz w:val="36"/>
          <w:szCs w:val="36"/>
        </w:rPr>
        <w:drawing>
          <wp:inline distT="0" distB="0" distL="0" distR="0" wp14:anchorId="09C6BF82">
            <wp:extent cx="126682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FA5" w:rsidRPr="003703BF" w:rsidRDefault="00114FA5" w:rsidP="00B2015D">
      <w:pPr>
        <w:tabs>
          <w:tab w:val="left" w:pos="3675"/>
        </w:tabs>
        <w:jc w:val="center"/>
        <w:rPr>
          <w:rFonts w:ascii="Izhitsa" w:hAnsi="Izhitsa"/>
          <w:b/>
          <w:sz w:val="36"/>
          <w:szCs w:val="36"/>
        </w:rPr>
      </w:pPr>
      <w:r w:rsidRPr="003703BF">
        <w:rPr>
          <w:rFonts w:ascii="Izhitsa" w:hAnsi="Izhitsa"/>
          <w:b/>
          <w:sz w:val="36"/>
          <w:szCs w:val="36"/>
        </w:rPr>
        <w:t>Русская Православная Церковь</w:t>
      </w:r>
    </w:p>
    <w:p w:rsidR="009D1180" w:rsidRPr="003703BF" w:rsidRDefault="009D1180" w:rsidP="00114FA5">
      <w:pPr>
        <w:jc w:val="center"/>
        <w:rPr>
          <w:rFonts w:ascii="Izhitsa" w:hAnsi="Izhitsa"/>
          <w:b/>
          <w:sz w:val="36"/>
          <w:szCs w:val="36"/>
        </w:rPr>
      </w:pPr>
      <w:r w:rsidRPr="003703BF">
        <w:rPr>
          <w:rFonts w:ascii="Izhitsa" w:hAnsi="Izhitsa"/>
          <w:b/>
          <w:sz w:val="36"/>
          <w:szCs w:val="36"/>
        </w:rPr>
        <w:t>Московски</w:t>
      </w:r>
      <w:r w:rsidR="00114FA5" w:rsidRPr="003703BF">
        <w:rPr>
          <w:rFonts w:ascii="Izhitsa" w:hAnsi="Izhitsa"/>
          <w:b/>
          <w:sz w:val="36"/>
          <w:szCs w:val="36"/>
        </w:rPr>
        <w:t>й</w:t>
      </w:r>
      <w:r w:rsidR="00F8480F" w:rsidRPr="003703BF">
        <w:rPr>
          <w:rFonts w:ascii="Izhitsa" w:hAnsi="Izhitsa"/>
          <w:sz w:val="36"/>
          <w:szCs w:val="36"/>
        </w:rPr>
        <w:t xml:space="preserve">  </w:t>
      </w:r>
      <w:r w:rsidRPr="003703BF">
        <w:rPr>
          <w:rFonts w:ascii="Izhitsa" w:hAnsi="Izhitsa"/>
          <w:b/>
          <w:sz w:val="36"/>
          <w:szCs w:val="36"/>
        </w:rPr>
        <w:t>Патриархат</w:t>
      </w:r>
    </w:p>
    <w:p w:rsidR="00F8480F" w:rsidRPr="003703BF" w:rsidRDefault="00F8480F" w:rsidP="00114FA5">
      <w:pPr>
        <w:jc w:val="center"/>
        <w:rPr>
          <w:rFonts w:ascii="Izhitsa" w:hAnsi="Izhitsa"/>
          <w:b/>
          <w:sz w:val="36"/>
          <w:szCs w:val="36"/>
        </w:rPr>
      </w:pPr>
      <w:r w:rsidRPr="003703BF">
        <w:rPr>
          <w:rFonts w:ascii="Izhitsa" w:hAnsi="Izhitsa"/>
          <w:b/>
          <w:sz w:val="36"/>
          <w:szCs w:val="36"/>
        </w:rPr>
        <w:t>Глава Ханты-Мансийской митрополии</w:t>
      </w:r>
    </w:p>
    <w:p w:rsidR="00F8480F" w:rsidRPr="003703BF" w:rsidRDefault="00F8480F" w:rsidP="00114FA5">
      <w:pPr>
        <w:jc w:val="center"/>
        <w:rPr>
          <w:rFonts w:ascii="Izhitsa" w:hAnsi="Izhitsa"/>
          <w:b/>
          <w:sz w:val="36"/>
          <w:szCs w:val="36"/>
        </w:rPr>
      </w:pPr>
      <w:r w:rsidRPr="003703BF">
        <w:rPr>
          <w:rFonts w:ascii="Izhitsa" w:hAnsi="Izhitsa"/>
          <w:b/>
          <w:spacing w:val="40"/>
          <w:sz w:val="36"/>
          <w:szCs w:val="36"/>
        </w:rPr>
        <w:t xml:space="preserve"> Митрополит Ханты-Мансийский и Сургутский</w:t>
      </w:r>
    </w:p>
    <w:p w:rsidR="00F8480F" w:rsidRPr="003703BF" w:rsidRDefault="00F8480F" w:rsidP="00114FA5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  <w:r w:rsidRPr="003703BF">
        <w:rPr>
          <w:rFonts w:ascii="Izhitsa" w:hAnsi="Izhitsa"/>
          <w:b/>
          <w:sz w:val="52"/>
          <w:szCs w:val="52"/>
        </w:rPr>
        <w:t>ПАВЕЛ</w:t>
      </w:r>
    </w:p>
    <w:p w:rsidR="009D1180" w:rsidRPr="003703BF" w:rsidRDefault="00CE225B" w:rsidP="00FD69DB">
      <w:pPr>
        <w:spacing w:before="40" w:line="264" w:lineRule="auto"/>
        <w:jc w:val="center"/>
        <w:rPr>
          <w:sz w:val="18"/>
          <w:szCs w:val="18"/>
        </w:rPr>
      </w:pPr>
      <w:r w:rsidRPr="003703BF">
        <w:rPr>
          <w:sz w:val="18"/>
          <w:szCs w:val="18"/>
        </w:rPr>
        <w:t>Россия,</w:t>
      </w:r>
      <w:r w:rsidR="009D1180" w:rsidRPr="003703BF">
        <w:rPr>
          <w:sz w:val="18"/>
          <w:szCs w:val="18"/>
        </w:rPr>
        <w:t xml:space="preserve"> </w:t>
      </w:r>
      <w:r w:rsidRPr="003703BF">
        <w:rPr>
          <w:sz w:val="18"/>
          <w:szCs w:val="18"/>
        </w:rPr>
        <w:t>628012, Тюменская область,</w:t>
      </w:r>
      <w:r w:rsidR="009D1180" w:rsidRPr="003703BF">
        <w:rPr>
          <w:sz w:val="18"/>
          <w:szCs w:val="18"/>
        </w:rPr>
        <w:t xml:space="preserve"> </w:t>
      </w:r>
      <w:r w:rsidRPr="003703BF">
        <w:rPr>
          <w:sz w:val="18"/>
          <w:szCs w:val="18"/>
        </w:rPr>
        <w:t>ХМАО-</w:t>
      </w:r>
      <w:r w:rsidR="009D1180" w:rsidRPr="003703BF">
        <w:rPr>
          <w:sz w:val="18"/>
          <w:szCs w:val="18"/>
        </w:rPr>
        <w:t>Ю</w:t>
      </w:r>
      <w:r w:rsidRPr="003703BF">
        <w:rPr>
          <w:sz w:val="18"/>
          <w:szCs w:val="18"/>
        </w:rPr>
        <w:t>гра,</w:t>
      </w:r>
      <w:r w:rsidR="009D1180" w:rsidRPr="003703BF">
        <w:rPr>
          <w:sz w:val="18"/>
          <w:szCs w:val="18"/>
        </w:rPr>
        <w:t xml:space="preserve"> </w:t>
      </w:r>
      <w:r w:rsidRPr="003703BF">
        <w:rPr>
          <w:sz w:val="18"/>
          <w:szCs w:val="18"/>
        </w:rPr>
        <w:t>г.</w:t>
      </w:r>
      <w:r w:rsidR="008531BC">
        <w:rPr>
          <w:sz w:val="18"/>
          <w:szCs w:val="18"/>
        </w:rPr>
        <w:t xml:space="preserve"> </w:t>
      </w:r>
      <w:r w:rsidRPr="003703BF">
        <w:rPr>
          <w:sz w:val="18"/>
          <w:szCs w:val="18"/>
        </w:rPr>
        <w:t>Ханты-Мансийск, ул.</w:t>
      </w:r>
      <w:r w:rsidR="00DA58C8" w:rsidRPr="003703BF">
        <w:rPr>
          <w:sz w:val="18"/>
          <w:szCs w:val="18"/>
        </w:rPr>
        <w:t xml:space="preserve"> Чехова</w:t>
      </w:r>
      <w:r w:rsidRPr="003703BF">
        <w:rPr>
          <w:sz w:val="18"/>
          <w:szCs w:val="18"/>
        </w:rPr>
        <w:t xml:space="preserve"> </w:t>
      </w:r>
      <w:r w:rsidR="00DA58C8" w:rsidRPr="003703BF">
        <w:rPr>
          <w:sz w:val="18"/>
          <w:szCs w:val="18"/>
        </w:rPr>
        <w:t>2</w:t>
      </w:r>
      <w:r w:rsidRPr="003703BF">
        <w:rPr>
          <w:sz w:val="18"/>
          <w:szCs w:val="18"/>
        </w:rPr>
        <w:t>.</w:t>
      </w:r>
    </w:p>
    <w:p w:rsidR="00CE225B" w:rsidRPr="003703BF" w:rsidRDefault="00CE225B" w:rsidP="00FD69DB">
      <w:pPr>
        <w:spacing w:line="264" w:lineRule="auto"/>
        <w:jc w:val="center"/>
        <w:rPr>
          <w:sz w:val="18"/>
          <w:szCs w:val="18"/>
        </w:rPr>
      </w:pPr>
      <w:r w:rsidRPr="003703BF">
        <w:rPr>
          <w:sz w:val="18"/>
          <w:szCs w:val="18"/>
        </w:rPr>
        <w:t>Тел.(3467)</w:t>
      </w:r>
      <w:r w:rsidR="009D1180" w:rsidRPr="003703BF">
        <w:rPr>
          <w:sz w:val="18"/>
          <w:szCs w:val="18"/>
        </w:rPr>
        <w:t xml:space="preserve"> </w:t>
      </w:r>
      <w:r w:rsidRPr="003703BF">
        <w:rPr>
          <w:sz w:val="18"/>
          <w:szCs w:val="18"/>
        </w:rPr>
        <w:t>3</w:t>
      </w:r>
      <w:r w:rsidR="00DA58C8" w:rsidRPr="003703BF">
        <w:rPr>
          <w:sz w:val="18"/>
          <w:szCs w:val="18"/>
        </w:rPr>
        <w:t>18</w:t>
      </w:r>
      <w:r w:rsidRPr="003703BF">
        <w:rPr>
          <w:sz w:val="18"/>
          <w:szCs w:val="18"/>
        </w:rPr>
        <w:t>-</w:t>
      </w:r>
      <w:r w:rsidR="00DA58C8" w:rsidRPr="003703BF">
        <w:rPr>
          <w:sz w:val="18"/>
          <w:szCs w:val="18"/>
        </w:rPr>
        <w:t>375</w:t>
      </w:r>
      <w:r w:rsidRPr="003703BF">
        <w:rPr>
          <w:sz w:val="18"/>
          <w:szCs w:val="18"/>
        </w:rPr>
        <w:t>,</w:t>
      </w:r>
      <w:r w:rsidR="009D1180" w:rsidRPr="003703BF">
        <w:rPr>
          <w:sz w:val="18"/>
          <w:szCs w:val="18"/>
        </w:rPr>
        <w:t xml:space="preserve"> </w:t>
      </w:r>
      <w:r w:rsidR="00DA58C8" w:rsidRPr="003703BF">
        <w:rPr>
          <w:sz w:val="18"/>
          <w:szCs w:val="18"/>
        </w:rPr>
        <w:t>318-376</w:t>
      </w:r>
      <w:r w:rsidR="009D1180" w:rsidRPr="003703BF">
        <w:rPr>
          <w:sz w:val="18"/>
          <w:szCs w:val="18"/>
        </w:rPr>
        <w:t>.</w:t>
      </w:r>
      <w:r w:rsidRPr="003703BF">
        <w:rPr>
          <w:sz w:val="18"/>
          <w:szCs w:val="18"/>
        </w:rPr>
        <w:t xml:space="preserve"> </w:t>
      </w:r>
      <w:r w:rsidRPr="003703BF">
        <w:rPr>
          <w:sz w:val="18"/>
          <w:szCs w:val="18"/>
          <w:lang w:val="en-US"/>
        </w:rPr>
        <w:t>E</w:t>
      </w:r>
      <w:r w:rsidRPr="003703BF">
        <w:rPr>
          <w:sz w:val="18"/>
          <w:szCs w:val="18"/>
        </w:rPr>
        <w:t>-</w:t>
      </w:r>
      <w:r w:rsidRPr="003703BF">
        <w:rPr>
          <w:sz w:val="18"/>
          <w:szCs w:val="18"/>
          <w:lang w:val="en-US"/>
        </w:rPr>
        <w:t>mail</w:t>
      </w:r>
      <w:r w:rsidRPr="003703BF">
        <w:rPr>
          <w:sz w:val="18"/>
          <w:szCs w:val="18"/>
        </w:rPr>
        <w:t>:</w:t>
      </w:r>
      <w:r w:rsidR="009D1180" w:rsidRPr="003703BF">
        <w:rPr>
          <w:sz w:val="18"/>
          <w:szCs w:val="18"/>
        </w:rPr>
        <w:t xml:space="preserve"> </w:t>
      </w:r>
      <w:proofErr w:type="spellStart"/>
      <w:r w:rsidR="009D1180" w:rsidRPr="003703BF">
        <w:rPr>
          <w:sz w:val="18"/>
          <w:szCs w:val="18"/>
          <w:lang w:val="en-US"/>
        </w:rPr>
        <w:t>ugra</w:t>
      </w:r>
      <w:proofErr w:type="spellEnd"/>
      <w:r w:rsidR="009D1180" w:rsidRPr="003703BF">
        <w:rPr>
          <w:sz w:val="18"/>
          <w:szCs w:val="18"/>
        </w:rPr>
        <w:t>.</w:t>
      </w:r>
      <w:proofErr w:type="spellStart"/>
      <w:r w:rsidR="009D1180" w:rsidRPr="003703BF">
        <w:rPr>
          <w:sz w:val="18"/>
          <w:szCs w:val="18"/>
          <w:lang w:val="en-US"/>
        </w:rPr>
        <w:t>eparhia</w:t>
      </w:r>
      <w:proofErr w:type="spellEnd"/>
      <w:r w:rsidR="009D1180" w:rsidRPr="003703BF">
        <w:rPr>
          <w:sz w:val="18"/>
          <w:szCs w:val="18"/>
        </w:rPr>
        <w:t>@</w:t>
      </w:r>
      <w:proofErr w:type="spellStart"/>
      <w:r w:rsidR="009D1180" w:rsidRPr="003703BF">
        <w:rPr>
          <w:sz w:val="18"/>
          <w:szCs w:val="18"/>
          <w:lang w:val="en-US"/>
        </w:rPr>
        <w:t>gmail</w:t>
      </w:r>
      <w:proofErr w:type="spellEnd"/>
      <w:r w:rsidR="009D1180" w:rsidRPr="003703BF">
        <w:rPr>
          <w:sz w:val="18"/>
          <w:szCs w:val="18"/>
        </w:rPr>
        <w:t>.</w:t>
      </w:r>
      <w:r w:rsidR="009D1180" w:rsidRPr="003703BF">
        <w:rPr>
          <w:sz w:val="18"/>
          <w:szCs w:val="18"/>
          <w:lang w:val="en-US"/>
        </w:rPr>
        <w:t>com</w:t>
      </w:r>
    </w:p>
    <w:p w:rsidR="00A2308A" w:rsidRPr="003703BF" w:rsidRDefault="00A2308A" w:rsidP="009D1180">
      <w:pPr>
        <w:jc w:val="center"/>
        <w:rPr>
          <w:sz w:val="18"/>
          <w:szCs w:val="18"/>
        </w:rPr>
      </w:pPr>
    </w:p>
    <w:p w:rsidR="00A2308A" w:rsidRPr="003703BF" w:rsidRDefault="00A2308A" w:rsidP="00A2308A">
      <w:pPr>
        <w:rPr>
          <w:sz w:val="18"/>
          <w:szCs w:val="18"/>
        </w:rPr>
      </w:pPr>
    </w:p>
    <w:p w:rsidR="00B56622" w:rsidRPr="00E4361A" w:rsidRDefault="00A2308A" w:rsidP="00E4361A">
      <w:pPr>
        <w:rPr>
          <w:sz w:val="18"/>
          <w:szCs w:val="18"/>
        </w:rPr>
      </w:pPr>
      <w:r w:rsidRPr="003703BF">
        <w:rPr>
          <w:sz w:val="18"/>
          <w:szCs w:val="18"/>
        </w:rPr>
        <w:t xml:space="preserve">№ ________                                                                                                                                       </w:t>
      </w:r>
      <w:r w:rsidR="00B56622" w:rsidRPr="003703BF">
        <w:rPr>
          <w:sz w:val="18"/>
          <w:szCs w:val="18"/>
        </w:rPr>
        <w:t xml:space="preserve">     </w:t>
      </w:r>
      <w:r w:rsidRPr="003703BF">
        <w:rPr>
          <w:sz w:val="18"/>
          <w:szCs w:val="18"/>
        </w:rPr>
        <w:t xml:space="preserve">    «_____»  _________________201</w:t>
      </w:r>
      <w:r w:rsidR="0010132E">
        <w:rPr>
          <w:sz w:val="18"/>
          <w:szCs w:val="18"/>
        </w:rPr>
        <w:t>6</w:t>
      </w:r>
      <w:r w:rsidR="008531BC">
        <w:rPr>
          <w:sz w:val="18"/>
          <w:szCs w:val="18"/>
        </w:rPr>
        <w:t xml:space="preserve"> </w:t>
      </w:r>
      <w:r w:rsidRPr="003703BF">
        <w:rPr>
          <w:sz w:val="18"/>
          <w:szCs w:val="18"/>
        </w:rPr>
        <w:t>г.</w:t>
      </w:r>
    </w:p>
    <w:p w:rsidR="008531BC" w:rsidRDefault="008531BC" w:rsidP="00E436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Родным и Близким</w:t>
      </w:r>
    </w:p>
    <w:p w:rsidR="0010132E" w:rsidRPr="0010132E" w:rsidRDefault="008531BC" w:rsidP="00E436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погибших</w:t>
      </w:r>
      <w:r w:rsidRPr="008531BC">
        <w:rPr>
          <w:rFonts w:ascii="Roboto" w:hAnsi="Roboto" w:cs="Arial"/>
          <w:color w:val="333333"/>
          <w:sz w:val="21"/>
          <w:szCs w:val="21"/>
        </w:rPr>
        <w:t xml:space="preserve"> </w:t>
      </w:r>
      <w:r w:rsidRPr="008531BC">
        <w:rPr>
          <w:b/>
          <w:bCs/>
          <w:szCs w:val="28"/>
        </w:rPr>
        <w:t>спортсмен</w:t>
      </w:r>
      <w:r>
        <w:rPr>
          <w:b/>
          <w:bCs/>
          <w:szCs w:val="28"/>
        </w:rPr>
        <w:t>ов</w:t>
      </w:r>
      <w:r w:rsidRPr="008531B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 тренеров </w:t>
      </w:r>
      <w:r w:rsidRPr="008531BC">
        <w:rPr>
          <w:b/>
          <w:bCs/>
          <w:szCs w:val="28"/>
        </w:rPr>
        <w:t>спортшколы по акробатике</w:t>
      </w:r>
      <w:r>
        <w:rPr>
          <w:b/>
          <w:bCs/>
          <w:szCs w:val="28"/>
        </w:rPr>
        <w:t xml:space="preserve"> в городе Нефтеюганске</w:t>
      </w:r>
      <w:r w:rsidR="0010132E" w:rsidRPr="0010132E">
        <w:rPr>
          <w:b/>
          <w:bCs/>
          <w:szCs w:val="28"/>
        </w:rPr>
        <w:t>.</w:t>
      </w:r>
    </w:p>
    <w:p w:rsidR="00E4361A" w:rsidRPr="0010132E" w:rsidRDefault="00E4361A" w:rsidP="00E4361A">
      <w:pPr>
        <w:jc w:val="center"/>
        <w:rPr>
          <w:b/>
          <w:bCs/>
          <w:szCs w:val="28"/>
        </w:rPr>
      </w:pPr>
    </w:p>
    <w:p w:rsidR="00E4361A" w:rsidRDefault="008531BC" w:rsidP="0010132E">
      <w:pPr>
        <w:jc w:val="center"/>
        <w:rPr>
          <w:bCs/>
          <w:szCs w:val="28"/>
        </w:rPr>
      </w:pPr>
      <w:r>
        <w:rPr>
          <w:bCs/>
          <w:szCs w:val="28"/>
        </w:rPr>
        <w:t>Дорогие братья и сестры!</w:t>
      </w:r>
    </w:p>
    <w:p w:rsidR="008531BC" w:rsidRPr="0010132E" w:rsidRDefault="008531BC" w:rsidP="0010132E">
      <w:pPr>
        <w:jc w:val="center"/>
        <w:rPr>
          <w:bCs/>
          <w:szCs w:val="28"/>
        </w:rPr>
      </w:pPr>
    </w:p>
    <w:p w:rsidR="00E4361A" w:rsidRDefault="0010132E" w:rsidP="0010132E">
      <w:pPr>
        <w:spacing w:line="360" w:lineRule="auto"/>
        <w:ind w:firstLine="720"/>
        <w:jc w:val="both"/>
        <w:rPr>
          <w:szCs w:val="28"/>
        </w:rPr>
      </w:pPr>
      <w:r w:rsidRPr="0010132E">
        <w:rPr>
          <w:szCs w:val="28"/>
        </w:rPr>
        <w:t xml:space="preserve">С глубокой скорбью </w:t>
      </w:r>
      <w:r w:rsidR="008531BC">
        <w:rPr>
          <w:szCs w:val="28"/>
        </w:rPr>
        <w:t xml:space="preserve">в сердце </w:t>
      </w:r>
      <w:r w:rsidRPr="0010132E">
        <w:rPr>
          <w:szCs w:val="28"/>
        </w:rPr>
        <w:t xml:space="preserve">воспринял известие о </w:t>
      </w:r>
      <w:r w:rsidR="008531BC">
        <w:rPr>
          <w:szCs w:val="28"/>
        </w:rPr>
        <w:t xml:space="preserve">страшной </w:t>
      </w:r>
      <w:proofErr w:type="gramStart"/>
      <w:r w:rsidR="008531BC">
        <w:rPr>
          <w:szCs w:val="28"/>
        </w:rPr>
        <w:t>трагедии</w:t>
      </w:r>
      <w:proofErr w:type="gramEnd"/>
      <w:r w:rsidR="008531BC">
        <w:rPr>
          <w:szCs w:val="28"/>
        </w:rPr>
        <w:t xml:space="preserve"> произошедшей на федеральной трассе Ханты-Мансийск – Тюмень которая унесла жизни наших юных </w:t>
      </w:r>
      <w:proofErr w:type="spellStart"/>
      <w:r w:rsidR="008531BC">
        <w:rPr>
          <w:szCs w:val="28"/>
        </w:rPr>
        <w:t>Югорчан</w:t>
      </w:r>
      <w:proofErr w:type="spellEnd"/>
      <w:r w:rsidR="008531BC">
        <w:rPr>
          <w:szCs w:val="28"/>
        </w:rPr>
        <w:t>. П</w:t>
      </w:r>
      <w:r w:rsidRPr="0010132E">
        <w:rPr>
          <w:szCs w:val="28"/>
        </w:rPr>
        <w:t>римите</w:t>
      </w:r>
      <w:r w:rsidR="008531BC">
        <w:rPr>
          <w:szCs w:val="28"/>
        </w:rPr>
        <w:t xml:space="preserve"> мои самые</w:t>
      </w:r>
      <w:r w:rsidRPr="0010132E">
        <w:rPr>
          <w:szCs w:val="28"/>
        </w:rPr>
        <w:t xml:space="preserve"> искренние слова </w:t>
      </w:r>
      <w:proofErr w:type="gramStart"/>
      <w:r w:rsidRPr="0010132E">
        <w:rPr>
          <w:szCs w:val="28"/>
        </w:rPr>
        <w:t>соболезнования</w:t>
      </w:r>
      <w:proofErr w:type="gramEnd"/>
      <w:r w:rsidRPr="0010132E">
        <w:rPr>
          <w:szCs w:val="28"/>
        </w:rPr>
        <w:t xml:space="preserve"> и поддержки в постигшей </w:t>
      </w:r>
      <w:r w:rsidR="008531BC">
        <w:rPr>
          <w:szCs w:val="28"/>
        </w:rPr>
        <w:t>всех нас</w:t>
      </w:r>
      <w:r w:rsidRPr="0010132E">
        <w:rPr>
          <w:szCs w:val="28"/>
        </w:rPr>
        <w:t xml:space="preserve"> скорби.</w:t>
      </w:r>
    </w:p>
    <w:p w:rsidR="008531BC" w:rsidRPr="008531BC" w:rsidRDefault="008531BC" w:rsidP="008531BC">
      <w:pPr>
        <w:spacing w:line="360" w:lineRule="auto"/>
        <w:ind w:firstLine="720"/>
        <w:jc w:val="both"/>
        <w:rPr>
          <w:bCs/>
          <w:szCs w:val="28"/>
        </w:rPr>
      </w:pPr>
      <w:r w:rsidRPr="008531BC">
        <w:rPr>
          <w:bCs/>
          <w:szCs w:val="28"/>
        </w:rPr>
        <w:t>Трудно подобрать слова утешения, да и не возможно. Никакое человеческое утешение здесь не поможет. Но мы уповаем на Господа Бога, на Божественного Утешителя. Только в Боге потерявшие своих родных и близких, своих детей смогут обрести утешение и силы жить дальше.</w:t>
      </w:r>
    </w:p>
    <w:p w:rsidR="008531BC" w:rsidRPr="008531BC" w:rsidRDefault="008531BC" w:rsidP="008531BC">
      <w:pPr>
        <w:spacing w:line="360" w:lineRule="auto"/>
        <w:ind w:firstLine="720"/>
        <w:jc w:val="both"/>
        <w:rPr>
          <w:bCs/>
          <w:szCs w:val="28"/>
        </w:rPr>
      </w:pPr>
      <w:r w:rsidRPr="008531BC">
        <w:rPr>
          <w:bCs/>
          <w:szCs w:val="28"/>
        </w:rPr>
        <w:t>Это наша общая трагедия, наша общая боль, наше общее горе. Мы все должны быть вместе в молитве, в поддержке близких и родных, чтобы они смогли перенести эту великую утрату. Наша сила в единстве. Когда мы едины и в горе, и в радости, тогда становится легче.</w:t>
      </w:r>
    </w:p>
    <w:p w:rsidR="008531BC" w:rsidRPr="008531BC" w:rsidRDefault="008531BC" w:rsidP="008531BC">
      <w:pPr>
        <w:spacing w:line="360" w:lineRule="auto"/>
        <w:ind w:firstLine="720"/>
        <w:jc w:val="both"/>
        <w:rPr>
          <w:bCs/>
          <w:szCs w:val="28"/>
        </w:rPr>
      </w:pPr>
      <w:r w:rsidRPr="008531BC">
        <w:rPr>
          <w:bCs/>
          <w:szCs w:val="28"/>
        </w:rPr>
        <w:t xml:space="preserve">Смысл преждевременной по </w:t>
      </w:r>
      <w:proofErr w:type="gramStart"/>
      <w:r w:rsidRPr="008531BC">
        <w:rPr>
          <w:bCs/>
          <w:szCs w:val="28"/>
        </w:rPr>
        <w:t>человеческим</w:t>
      </w:r>
      <w:proofErr w:type="gramEnd"/>
      <w:r w:rsidRPr="008531BC">
        <w:rPr>
          <w:bCs/>
          <w:szCs w:val="28"/>
        </w:rPr>
        <w:t xml:space="preserve"> мерками кончины раскрывается для каждого из нас через веру в Бога и Его всеблагой Промысл.</w:t>
      </w:r>
    </w:p>
    <w:p w:rsidR="008531BC" w:rsidRPr="008531BC" w:rsidRDefault="008531BC" w:rsidP="008531BC">
      <w:pPr>
        <w:spacing w:line="360" w:lineRule="auto"/>
        <w:ind w:firstLine="720"/>
        <w:jc w:val="both"/>
        <w:rPr>
          <w:bCs/>
          <w:szCs w:val="28"/>
        </w:rPr>
      </w:pPr>
      <w:r w:rsidRPr="008531BC">
        <w:rPr>
          <w:bCs/>
          <w:szCs w:val="28"/>
        </w:rPr>
        <w:t>Священное Писание говорит: «</w:t>
      </w:r>
      <w:r w:rsidRPr="008531BC">
        <w:rPr>
          <w:bCs/>
          <w:i/>
          <w:iCs/>
          <w:szCs w:val="28"/>
        </w:rPr>
        <w:t xml:space="preserve">Если мы умерли </w:t>
      </w:r>
      <w:proofErr w:type="gramStart"/>
      <w:r w:rsidRPr="008531BC">
        <w:rPr>
          <w:bCs/>
          <w:i/>
          <w:iCs/>
          <w:szCs w:val="28"/>
        </w:rPr>
        <w:t>со</w:t>
      </w:r>
      <w:proofErr w:type="gramEnd"/>
      <w:r w:rsidRPr="008531BC">
        <w:rPr>
          <w:bCs/>
          <w:i/>
          <w:iCs/>
          <w:szCs w:val="28"/>
        </w:rPr>
        <w:t xml:space="preserve"> Христом, то веруем, что и жить будем с Ним</w:t>
      </w:r>
      <w:r w:rsidRPr="008531BC">
        <w:rPr>
          <w:bCs/>
          <w:szCs w:val="28"/>
        </w:rPr>
        <w:t>» (Рим. 6,8). Вера в Воскресение Христово и упование на жизнь будущего века помогают нам найти мужество перенести тяжелые жизненные утраты, даруют надежду и вселяют в наши сердца твердое убеждение, что если «</w:t>
      </w:r>
      <w:r w:rsidRPr="008531BC">
        <w:rPr>
          <w:bCs/>
          <w:i/>
          <w:iCs/>
          <w:szCs w:val="28"/>
        </w:rPr>
        <w:t>Бог воскресил Господа, воскресит и нас силою</w:t>
      </w:r>
      <w:proofErr w:type="gramStart"/>
      <w:r w:rsidRPr="008531BC">
        <w:rPr>
          <w:bCs/>
          <w:i/>
          <w:iCs/>
          <w:szCs w:val="28"/>
        </w:rPr>
        <w:t xml:space="preserve"> С</w:t>
      </w:r>
      <w:proofErr w:type="gramEnd"/>
      <w:r w:rsidRPr="008531BC">
        <w:rPr>
          <w:bCs/>
          <w:i/>
          <w:iCs/>
          <w:szCs w:val="28"/>
        </w:rPr>
        <w:t>воею</w:t>
      </w:r>
      <w:r w:rsidRPr="008531BC">
        <w:rPr>
          <w:bCs/>
          <w:szCs w:val="28"/>
        </w:rPr>
        <w:t xml:space="preserve">» (1 Кор. 6,14). </w:t>
      </w:r>
    </w:p>
    <w:p w:rsidR="008531BC" w:rsidRPr="0010132E" w:rsidRDefault="008531BC" w:rsidP="0010132E">
      <w:pPr>
        <w:spacing w:line="360" w:lineRule="auto"/>
        <w:ind w:firstLine="720"/>
        <w:jc w:val="both"/>
        <w:rPr>
          <w:bCs/>
          <w:szCs w:val="28"/>
        </w:rPr>
      </w:pPr>
    </w:p>
    <w:p w:rsidR="008531BC" w:rsidRPr="008531BC" w:rsidRDefault="008531BC" w:rsidP="00ED113B">
      <w:pPr>
        <w:tabs>
          <w:tab w:val="left" w:pos="4350"/>
        </w:tabs>
        <w:spacing w:line="360" w:lineRule="auto"/>
        <w:ind w:firstLine="709"/>
        <w:jc w:val="both"/>
        <w:rPr>
          <w:szCs w:val="28"/>
        </w:rPr>
      </w:pPr>
      <w:r w:rsidRPr="008531BC">
        <w:rPr>
          <w:szCs w:val="28"/>
        </w:rPr>
        <w:t xml:space="preserve">Искренне </w:t>
      </w:r>
      <w:proofErr w:type="gramStart"/>
      <w:r w:rsidRPr="008531BC">
        <w:rPr>
          <w:szCs w:val="28"/>
        </w:rPr>
        <w:t>убежден</w:t>
      </w:r>
      <w:proofErr w:type="gramEnd"/>
      <w:r w:rsidRPr="008531BC">
        <w:rPr>
          <w:szCs w:val="28"/>
        </w:rPr>
        <w:t xml:space="preserve">, что сугубое молитвенное обращение к Богу, смиренная просьба к Владыке неба и земли о блаженном упокоении </w:t>
      </w:r>
      <w:r>
        <w:rPr>
          <w:szCs w:val="28"/>
        </w:rPr>
        <w:t>дорогих нашему сердцу детей и взрослых</w:t>
      </w:r>
      <w:r w:rsidRPr="008531BC">
        <w:rPr>
          <w:szCs w:val="28"/>
        </w:rPr>
        <w:t xml:space="preserve"> поможет смягчить боль сердца в скорбной и невосполнимой </w:t>
      </w:r>
      <w:r w:rsidRPr="008531BC">
        <w:rPr>
          <w:szCs w:val="28"/>
        </w:rPr>
        <w:t>утрате,</w:t>
      </w:r>
      <w:r w:rsidRPr="008531BC">
        <w:rPr>
          <w:szCs w:val="28"/>
        </w:rPr>
        <w:t xml:space="preserve"> и принесет благодатную пользу </w:t>
      </w:r>
      <w:r>
        <w:rPr>
          <w:szCs w:val="28"/>
        </w:rPr>
        <w:t>их</w:t>
      </w:r>
      <w:r w:rsidRPr="008531BC">
        <w:rPr>
          <w:szCs w:val="28"/>
        </w:rPr>
        <w:t xml:space="preserve"> бессмертной душе. </w:t>
      </w:r>
    </w:p>
    <w:p w:rsidR="008531BC" w:rsidRPr="008531BC" w:rsidRDefault="008531BC" w:rsidP="00ED113B">
      <w:pPr>
        <w:tabs>
          <w:tab w:val="left" w:pos="4350"/>
        </w:tabs>
        <w:spacing w:line="360" w:lineRule="auto"/>
        <w:ind w:firstLine="709"/>
        <w:jc w:val="both"/>
        <w:rPr>
          <w:szCs w:val="28"/>
        </w:rPr>
      </w:pPr>
      <w:r w:rsidRPr="008531BC">
        <w:rPr>
          <w:szCs w:val="28"/>
        </w:rPr>
        <w:t xml:space="preserve">Мною даны указания, чтобы во всех храмах Ханты-Мансийской епархии в память о </w:t>
      </w:r>
      <w:r>
        <w:rPr>
          <w:szCs w:val="28"/>
        </w:rPr>
        <w:t>трагически погибших</w:t>
      </w:r>
      <w:r w:rsidRPr="008531BC">
        <w:rPr>
          <w:szCs w:val="28"/>
        </w:rPr>
        <w:t>, были совершены заупокойные богослужения.</w:t>
      </w:r>
    </w:p>
    <w:p w:rsidR="008531BC" w:rsidRDefault="008531BC" w:rsidP="00ED113B">
      <w:pPr>
        <w:tabs>
          <w:tab w:val="left" w:pos="4350"/>
        </w:tabs>
        <w:spacing w:line="360" w:lineRule="auto"/>
        <w:ind w:firstLine="709"/>
        <w:jc w:val="both"/>
        <w:rPr>
          <w:szCs w:val="28"/>
        </w:rPr>
      </w:pPr>
      <w:r w:rsidRPr="008531BC">
        <w:rPr>
          <w:szCs w:val="28"/>
        </w:rPr>
        <w:t>Искренне разделя</w:t>
      </w:r>
      <w:r>
        <w:rPr>
          <w:szCs w:val="28"/>
        </w:rPr>
        <w:t>ю</w:t>
      </w:r>
      <w:r w:rsidRPr="008531BC">
        <w:rPr>
          <w:szCs w:val="28"/>
        </w:rPr>
        <w:t xml:space="preserve"> Вашу скорбь и выража</w:t>
      </w:r>
      <w:r>
        <w:rPr>
          <w:szCs w:val="28"/>
        </w:rPr>
        <w:t>ю</w:t>
      </w:r>
      <w:r w:rsidRPr="008531BC">
        <w:rPr>
          <w:szCs w:val="28"/>
        </w:rPr>
        <w:t xml:space="preserve"> слова сочувствия всем родным и близким, с усердием молюсь о блаженном упокоени</w:t>
      </w:r>
      <w:r>
        <w:rPr>
          <w:szCs w:val="28"/>
        </w:rPr>
        <w:t>и новопреставленных.</w:t>
      </w:r>
    </w:p>
    <w:p w:rsidR="008531BC" w:rsidRPr="008531BC" w:rsidRDefault="008531BC" w:rsidP="00ED113B">
      <w:pPr>
        <w:tabs>
          <w:tab w:val="left" w:pos="4350"/>
        </w:tabs>
        <w:spacing w:line="360" w:lineRule="auto"/>
        <w:ind w:firstLine="709"/>
        <w:jc w:val="both"/>
        <w:rPr>
          <w:szCs w:val="28"/>
        </w:rPr>
      </w:pPr>
      <w:r w:rsidRPr="008531BC">
        <w:rPr>
          <w:szCs w:val="28"/>
        </w:rPr>
        <w:t xml:space="preserve">Милосердный Господь да упокоит </w:t>
      </w:r>
      <w:r>
        <w:rPr>
          <w:szCs w:val="28"/>
        </w:rPr>
        <w:t>их</w:t>
      </w:r>
      <w:r w:rsidRPr="008531BC">
        <w:rPr>
          <w:szCs w:val="28"/>
        </w:rPr>
        <w:t xml:space="preserve"> душ</w:t>
      </w:r>
      <w:r>
        <w:rPr>
          <w:szCs w:val="28"/>
        </w:rPr>
        <w:t>и</w:t>
      </w:r>
      <w:r w:rsidRPr="008531BC">
        <w:rPr>
          <w:szCs w:val="28"/>
        </w:rPr>
        <w:t xml:space="preserve"> в селениях праведных, «где нет ни болезни, ни печали, ни воздыхания, но жизнь бесконечная». Вечная и благодарная </w:t>
      </w:r>
      <w:r>
        <w:rPr>
          <w:szCs w:val="28"/>
        </w:rPr>
        <w:t>им</w:t>
      </w:r>
      <w:r w:rsidRPr="008531BC">
        <w:rPr>
          <w:szCs w:val="28"/>
        </w:rPr>
        <w:t xml:space="preserve"> память.</w:t>
      </w:r>
    </w:p>
    <w:p w:rsidR="008531BC" w:rsidRPr="008531BC" w:rsidRDefault="008531BC" w:rsidP="00ED113B">
      <w:pPr>
        <w:tabs>
          <w:tab w:val="left" w:pos="4350"/>
        </w:tabs>
        <w:spacing w:line="360" w:lineRule="auto"/>
        <w:ind w:firstLine="709"/>
        <w:jc w:val="both"/>
        <w:rPr>
          <w:szCs w:val="28"/>
        </w:rPr>
      </w:pPr>
      <w:r w:rsidRPr="008531BC">
        <w:rPr>
          <w:szCs w:val="28"/>
        </w:rPr>
        <w:t xml:space="preserve">«Сам же Господь наш Иисус Христос и Бог и Отец наш, возлюбивший нас и давший утешение вечное и надежду благую </w:t>
      </w:r>
      <w:proofErr w:type="gramStart"/>
      <w:r w:rsidRPr="008531BC">
        <w:rPr>
          <w:szCs w:val="28"/>
        </w:rPr>
        <w:t>во</w:t>
      </w:r>
      <w:proofErr w:type="gramEnd"/>
      <w:r w:rsidRPr="008531BC">
        <w:rPr>
          <w:szCs w:val="28"/>
        </w:rPr>
        <w:t xml:space="preserve"> благодати, да утешит ваши сердца и да утвердит вас во всяком слове и деле благом» (2 Фес. 2,16-17).</w:t>
      </w:r>
    </w:p>
    <w:p w:rsidR="0010132E" w:rsidRDefault="0010132E" w:rsidP="0010132E">
      <w:pPr>
        <w:ind w:firstLine="720"/>
        <w:jc w:val="both"/>
        <w:rPr>
          <w:bCs/>
          <w:szCs w:val="28"/>
        </w:rPr>
      </w:pPr>
      <w:bookmarkStart w:id="0" w:name="_GoBack"/>
      <w:bookmarkEnd w:id="0"/>
    </w:p>
    <w:p w:rsidR="0010132E" w:rsidRDefault="0010132E" w:rsidP="0010132E">
      <w:pPr>
        <w:rPr>
          <w:bCs/>
          <w:szCs w:val="28"/>
        </w:rPr>
      </w:pPr>
    </w:p>
    <w:p w:rsidR="00E4361A" w:rsidRPr="0010132E" w:rsidRDefault="0010132E" w:rsidP="0010132E">
      <w:pPr>
        <w:ind w:firstLine="720"/>
        <w:jc w:val="center"/>
        <w:rPr>
          <w:bCs/>
          <w:szCs w:val="28"/>
        </w:rPr>
      </w:pPr>
      <w:r w:rsidRPr="0010132E">
        <w:rPr>
          <w:bCs/>
          <w:szCs w:val="28"/>
        </w:rPr>
        <w:t>С искренним сочувствие</w:t>
      </w:r>
      <w:r>
        <w:rPr>
          <w:bCs/>
          <w:szCs w:val="28"/>
        </w:rPr>
        <w:t>м</w:t>
      </w:r>
      <w:r w:rsidR="00E4361A" w:rsidRPr="0010132E">
        <w:rPr>
          <w:bCs/>
          <w:szCs w:val="28"/>
        </w:rPr>
        <w:t>,</w:t>
      </w:r>
    </w:p>
    <w:p w:rsidR="00E4361A" w:rsidRPr="00E4361A" w:rsidRDefault="00E4361A" w:rsidP="00E4361A">
      <w:pPr>
        <w:ind w:firstLine="720"/>
        <w:jc w:val="both"/>
        <w:rPr>
          <w:sz w:val="26"/>
          <w:szCs w:val="26"/>
        </w:rPr>
      </w:pPr>
    </w:p>
    <w:p w:rsidR="00E4361A" w:rsidRDefault="00E4361A" w:rsidP="0010132E">
      <w:pPr>
        <w:jc w:val="both"/>
        <w:rPr>
          <w:sz w:val="26"/>
          <w:szCs w:val="26"/>
        </w:rPr>
      </w:pPr>
    </w:p>
    <w:p w:rsidR="00E4361A" w:rsidRPr="00E4361A" w:rsidRDefault="00E4361A" w:rsidP="00E4361A">
      <w:pPr>
        <w:ind w:firstLine="720"/>
        <w:jc w:val="both"/>
        <w:rPr>
          <w:sz w:val="26"/>
          <w:szCs w:val="26"/>
        </w:rPr>
      </w:pPr>
    </w:p>
    <w:p w:rsidR="00B56622" w:rsidRDefault="00E4361A" w:rsidP="00E4361A">
      <w:pPr>
        <w:ind w:firstLine="720"/>
        <w:jc w:val="center"/>
        <w:rPr>
          <w:b/>
          <w:sz w:val="26"/>
          <w:szCs w:val="26"/>
        </w:rPr>
      </w:pPr>
      <w:r w:rsidRPr="00E4361A">
        <w:rPr>
          <w:b/>
          <w:sz w:val="26"/>
          <w:szCs w:val="26"/>
        </w:rPr>
        <w:t>МИТРОПОЛИТ ХАНТЫ-МАНСИЙСКИЙ И СУРГУТСКИЙ</w:t>
      </w:r>
    </w:p>
    <w:p w:rsidR="008531BC" w:rsidRPr="00E4361A" w:rsidRDefault="008531BC" w:rsidP="00E4361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ХАНТЫ-МАНСИЙСКОЙ МИТРОПОЛИИ</w:t>
      </w:r>
    </w:p>
    <w:p w:rsidR="009D5174" w:rsidRPr="009D5174" w:rsidRDefault="009D5174" w:rsidP="009D5174">
      <w:pPr>
        <w:shd w:val="clear" w:color="auto" w:fill="FFFFFF"/>
        <w:spacing w:before="100" w:beforeAutospacing="1" w:after="100" w:afterAutospacing="1"/>
        <w:jc w:val="center"/>
        <w:rPr>
          <w:rFonts w:ascii="Izhitsa" w:hAnsi="Izhitsa" w:cs="Arial"/>
          <w:color w:val="000000"/>
          <w:sz w:val="32"/>
          <w:szCs w:val="32"/>
        </w:rPr>
      </w:pPr>
    </w:p>
    <w:sectPr w:rsidR="009D5174" w:rsidRPr="009D5174" w:rsidSect="0010132E">
      <w:pgSz w:w="11906" w:h="16838"/>
      <w:pgMar w:top="142" w:right="720" w:bottom="142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4D" w:rsidRDefault="00E9254D" w:rsidP="009D5174">
      <w:r>
        <w:separator/>
      </w:r>
    </w:p>
  </w:endnote>
  <w:endnote w:type="continuationSeparator" w:id="0">
    <w:p w:rsidR="00E9254D" w:rsidRDefault="00E9254D" w:rsidP="009D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4D" w:rsidRDefault="00E9254D" w:rsidP="009D5174">
      <w:r>
        <w:separator/>
      </w:r>
    </w:p>
  </w:footnote>
  <w:footnote w:type="continuationSeparator" w:id="0">
    <w:p w:rsidR="00E9254D" w:rsidRDefault="00E9254D" w:rsidP="009D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8"/>
    <w:rsid w:val="000F757A"/>
    <w:rsid w:val="0010132E"/>
    <w:rsid w:val="00114FA5"/>
    <w:rsid w:val="001D133D"/>
    <w:rsid w:val="0021540F"/>
    <w:rsid w:val="00250701"/>
    <w:rsid w:val="002A5CCC"/>
    <w:rsid w:val="0032672B"/>
    <w:rsid w:val="003703BF"/>
    <w:rsid w:val="00426930"/>
    <w:rsid w:val="005B4CE1"/>
    <w:rsid w:val="005D6DDF"/>
    <w:rsid w:val="006104FB"/>
    <w:rsid w:val="00613910"/>
    <w:rsid w:val="006F7875"/>
    <w:rsid w:val="008531BC"/>
    <w:rsid w:val="008A28E3"/>
    <w:rsid w:val="008A3CE7"/>
    <w:rsid w:val="00934A18"/>
    <w:rsid w:val="00966059"/>
    <w:rsid w:val="00991C32"/>
    <w:rsid w:val="009D1180"/>
    <w:rsid w:val="009D5174"/>
    <w:rsid w:val="00A2308A"/>
    <w:rsid w:val="00AD580E"/>
    <w:rsid w:val="00AF0A0B"/>
    <w:rsid w:val="00B2015D"/>
    <w:rsid w:val="00B56622"/>
    <w:rsid w:val="00BE4501"/>
    <w:rsid w:val="00CE225B"/>
    <w:rsid w:val="00CE764D"/>
    <w:rsid w:val="00D23562"/>
    <w:rsid w:val="00DA58C8"/>
    <w:rsid w:val="00DD783C"/>
    <w:rsid w:val="00E4361A"/>
    <w:rsid w:val="00E9254D"/>
    <w:rsid w:val="00ED113B"/>
    <w:rsid w:val="00F8480F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180"/>
    <w:rPr>
      <w:color w:val="0000FF"/>
      <w:u w:val="single"/>
    </w:rPr>
  </w:style>
  <w:style w:type="paragraph" w:styleId="a4">
    <w:name w:val="Balloon Text"/>
    <w:basedOn w:val="a"/>
    <w:semiHidden/>
    <w:rsid w:val="00CE764D"/>
    <w:rPr>
      <w:rFonts w:ascii="Tahoma" w:hAnsi="Tahoma" w:cs="Tahoma"/>
      <w:sz w:val="16"/>
      <w:szCs w:val="16"/>
    </w:rPr>
  </w:style>
  <w:style w:type="paragraph" w:customStyle="1" w:styleId="style13245685240000000844msonormal">
    <w:name w:val="style_13245685240000000844msonormal"/>
    <w:basedOn w:val="a"/>
    <w:rsid w:val="009D517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9D5174"/>
  </w:style>
  <w:style w:type="paragraph" w:customStyle="1" w:styleId="style13245685240000000844listparagraph">
    <w:name w:val="style_13245685240000000844listparagraph"/>
    <w:basedOn w:val="a"/>
    <w:rsid w:val="009D5174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9D5174"/>
    <w:rPr>
      <w:b/>
      <w:bCs/>
    </w:rPr>
  </w:style>
  <w:style w:type="paragraph" w:styleId="a6">
    <w:name w:val="header"/>
    <w:basedOn w:val="a"/>
    <w:link w:val="a7"/>
    <w:rsid w:val="009D5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174"/>
    <w:rPr>
      <w:sz w:val="28"/>
      <w:szCs w:val="24"/>
    </w:rPr>
  </w:style>
  <w:style w:type="paragraph" w:styleId="a8">
    <w:name w:val="footer"/>
    <w:basedOn w:val="a"/>
    <w:link w:val="a9"/>
    <w:rsid w:val="009D5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517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180"/>
    <w:rPr>
      <w:color w:val="0000FF"/>
      <w:u w:val="single"/>
    </w:rPr>
  </w:style>
  <w:style w:type="paragraph" w:styleId="a4">
    <w:name w:val="Balloon Text"/>
    <w:basedOn w:val="a"/>
    <w:semiHidden/>
    <w:rsid w:val="00CE764D"/>
    <w:rPr>
      <w:rFonts w:ascii="Tahoma" w:hAnsi="Tahoma" w:cs="Tahoma"/>
      <w:sz w:val="16"/>
      <w:szCs w:val="16"/>
    </w:rPr>
  </w:style>
  <w:style w:type="paragraph" w:customStyle="1" w:styleId="style13245685240000000844msonormal">
    <w:name w:val="style_13245685240000000844msonormal"/>
    <w:basedOn w:val="a"/>
    <w:rsid w:val="009D517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9D5174"/>
  </w:style>
  <w:style w:type="paragraph" w:customStyle="1" w:styleId="style13245685240000000844listparagraph">
    <w:name w:val="style_13245685240000000844listparagraph"/>
    <w:basedOn w:val="a"/>
    <w:rsid w:val="009D5174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9D5174"/>
    <w:rPr>
      <w:b/>
      <w:bCs/>
    </w:rPr>
  </w:style>
  <w:style w:type="paragraph" w:styleId="a6">
    <w:name w:val="header"/>
    <w:basedOn w:val="a"/>
    <w:link w:val="a7"/>
    <w:rsid w:val="009D51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174"/>
    <w:rPr>
      <w:sz w:val="28"/>
      <w:szCs w:val="24"/>
    </w:rPr>
  </w:style>
  <w:style w:type="paragraph" w:styleId="a8">
    <w:name w:val="footer"/>
    <w:basedOn w:val="a"/>
    <w:link w:val="a9"/>
    <w:rsid w:val="009D5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517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48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Ханты-Мансийский технолого-педагогический колледж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</dc:creator>
  <cp:lastModifiedBy>main reseption</cp:lastModifiedBy>
  <cp:revision>2</cp:revision>
  <cp:lastPrinted>2016-12-05T14:49:00Z</cp:lastPrinted>
  <dcterms:created xsi:type="dcterms:W3CDTF">2016-12-05T14:49:00Z</dcterms:created>
  <dcterms:modified xsi:type="dcterms:W3CDTF">2016-12-05T14:49:00Z</dcterms:modified>
</cp:coreProperties>
</file>