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333B01">
        <w:rPr>
          <w:b/>
          <w:sz w:val="28"/>
          <w:szCs w:val="28"/>
        </w:rPr>
        <w:t>ПОЛОЖЕНИЕ</w:t>
      </w:r>
    </w:p>
    <w:p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О ЕПАРХИАЛЬНОМ МОЛОДЕЖНОМ КОНКУРСЕ ФОТОГРАФОВ</w:t>
      </w:r>
    </w:p>
    <w:p w:rsidR="00B413CD" w:rsidRPr="00333B01" w:rsidRDefault="00B413CD" w:rsidP="00B413CD">
      <w:pPr>
        <w:spacing w:line="360" w:lineRule="auto"/>
        <w:jc w:val="center"/>
        <w:rPr>
          <w:b/>
          <w:sz w:val="28"/>
          <w:szCs w:val="28"/>
        </w:rPr>
      </w:pPr>
      <w:r w:rsidRPr="00333B01">
        <w:rPr>
          <w:b/>
          <w:sz w:val="28"/>
          <w:szCs w:val="28"/>
        </w:rPr>
        <w:t>«ПРАВОСЛАВНЫЙ СВЕТ ЮГРЫ»</w:t>
      </w:r>
    </w:p>
    <w:p w:rsidR="00B413CD" w:rsidRPr="00333B01" w:rsidRDefault="00B413CD" w:rsidP="00B413CD">
      <w:pPr>
        <w:spacing w:line="360" w:lineRule="auto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Епархиальный молодежный конкурс фотографов «Православный свет Югры» (далее по тексту «Конкурс»).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1. ОРГАНИЗАТОРЫ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1.1. Молодежный отдел Ханты-Мансийской епархии Русской Православной Церкви.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1.2. Информационно-издательский отдел Ханты-Мансийской епархии Русской Православной Церкви.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2. ЗАДАЧИ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Конкурс направлен </w:t>
      </w:r>
      <w:proofErr w:type="gramStart"/>
      <w:r w:rsidRPr="00EA13FA">
        <w:rPr>
          <w:sz w:val="28"/>
          <w:szCs w:val="28"/>
        </w:rPr>
        <w:t>на</w:t>
      </w:r>
      <w:proofErr w:type="gramEnd"/>
      <w:r w:rsidRPr="00EA13FA">
        <w:rPr>
          <w:sz w:val="28"/>
          <w:szCs w:val="28"/>
        </w:rPr>
        <w:t>: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привлечение внимания общественности к деятельности Ханты-Мансийской епархии Русской Православной Церкви;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духовное просвещение, нравственное и патриотическое воспитание молодежи;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приобщение молодежи к истории Югорского края, к православной русской культуре и традициям;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выявление и раскрытие молодых талантов;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создание среды для творческого общения фотохудожников Ханты-Мансийского автономного округа-Югры.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3. НОМИНАЦИИ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Красота Божьего творения – фотографии православных храмов и/или красивых пейзажей;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Молитва Церкви – фотографии Литургии, Таинств и других священнодействий Православной Церкви;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Детская вера – фотопортреты детей крупным планом;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lastRenderedPageBreak/>
        <w:t>•</w:t>
      </w:r>
      <w:r w:rsidRPr="00EA13FA">
        <w:rPr>
          <w:sz w:val="28"/>
          <w:szCs w:val="28"/>
        </w:rPr>
        <w:tab/>
        <w:t>Православная семья – фотографии о жизни православных семей, их праздниках и традициях;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Приз зрительских симпатий – две фотографии, по одной из каждой возрастной группы участников, набравшие максимальное количество голосов (</w:t>
      </w:r>
      <w:proofErr w:type="spellStart"/>
      <w:r w:rsidRPr="00EA13FA">
        <w:rPr>
          <w:sz w:val="28"/>
          <w:szCs w:val="28"/>
        </w:rPr>
        <w:t>лайков</w:t>
      </w:r>
      <w:proofErr w:type="spellEnd"/>
      <w:r w:rsidRPr="00EA13FA">
        <w:rPr>
          <w:sz w:val="28"/>
          <w:szCs w:val="28"/>
        </w:rPr>
        <w:t xml:space="preserve">) посетителей на </w:t>
      </w:r>
      <w:r w:rsidRPr="00EA13FA">
        <w:rPr>
          <w:sz w:val="28"/>
          <w:szCs w:val="28"/>
          <w:shd w:val="clear" w:color="auto" w:fill="FFFFFF"/>
        </w:rPr>
        <w:t xml:space="preserve">Официальной странице Ханты-Мансийской митрополии Русской Православной Церкви: </w:t>
      </w:r>
      <w:hyperlink r:id="rId5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</w:rPr>
        <w:t>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 УСЛОВИЯ УЧАСТИЯ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4.1. В Конкурсе имеют право принимать участие фотографы, как профессионалы, так и любители, с 14 до 33 лет (включительно).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4.2. Конкурс проводится в двух возрастных группах: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1 возрастная группа: от 14 до 18 лет;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•</w:t>
      </w:r>
      <w:r w:rsidRPr="00EA13FA">
        <w:rPr>
          <w:sz w:val="28"/>
          <w:szCs w:val="28"/>
        </w:rPr>
        <w:tab/>
        <w:t>2 возрастная группа: от 19 до 33 лет.</w:t>
      </w:r>
    </w:p>
    <w:p w:rsidR="00B413CD" w:rsidRPr="00EA13FA" w:rsidRDefault="00B413CD" w:rsidP="00B413CD">
      <w:pPr>
        <w:tabs>
          <w:tab w:val="left" w:pos="6453"/>
        </w:tabs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tabs>
          <w:tab w:val="left" w:pos="6453"/>
        </w:tabs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5. ТРЕБОВАНИЯ К КОНКУРСНЫМ РАБОТАМ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</w:rPr>
      </w:pPr>
      <w:r w:rsidRPr="00EA13FA">
        <w:rPr>
          <w:sz w:val="28"/>
          <w:szCs w:val="28"/>
        </w:rPr>
        <w:t xml:space="preserve">5.1. </w:t>
      </w:r>
      <w:r w:rsidRPr="00EA13FA">
        <w:rPr>
          <w:sz w:val="28"/>
          <w:szCs w:val="28"/>
        </w:rPr>
        <w:t>Фотоработы должны быть выполнены в том году, в котором проводится Конкурс.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</w:rPr>
      </w:pPr>
      <w:r w:rsidRPr="00EA13FA">
        <w:rPr>
          <w:sz w:val="28"/>
          <w:szCs w:val="28"/>
        </w:rPr>
        <w:t>5.2 Фотоработы обязательно должны сопровождаться описанием с указанием ФИО и возраста участника.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5.3. Максимальное количество фоторабот присылаемых от одного участника </w:t>
      </w:r>
      <w:r w:rsidRPr="00EA13FA">
        <w:rPr>
          <w:sz w:val="28"/>
          <w:szCs w:val="28"/>
        </w:rPr>
        <w:noBreakHyphen/>
        <w:t xml:space="preserve"> не более четырех, по одной на каждую номинацию.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 УСЛОВИЯ ПРОВЕДЕНИЯ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6.1. Все права на фотоработы, присылаемые на Конкурс, принадлежат авторам.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6.2. Ханты-Мансийская епархия имеет право использовать присланные фотоработы по своему усмотрению.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6.3. Присылаемые фотоработы не рецензируются.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</w:rPr>
        <w:t xml:space="preserve">6.4. Площадкой для проведения конкурса является </w:t>
      </w:r>
      <w:r w:rsidRPr="00EA13FA">
        <w:rPr>
          <w:sz w:val="28"/>
          <w:szCs w:val="28"/>
          <w:shd w:val="clear" w:color="auto" w:fill="FFFFFF"/>
        </w:rPr>
        <w:t xml:space="preserve">Официальная страница Ханты-Мансийской митрополии Русской Православной Церкви </w:t>
      </w:r>
      <w:hyperlink r:id="rId6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  <w:shd w:val="clear" w:color="auto" w:fill="FFFFFF"/>
        </w:rPr>
        <w:lastRenderedPageBreak/>
        <w:t xml:space="preserve">6.5. Желающие участвовать в Конкурсе должны зарегистрироваться как участники сообщества (подписаться) на Официальной странице Ханты-Мансийской митрополии Русской Православной Церкви </w:t>
      </w:r>
      <w:hyperlink r:id="rId7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  <w:r w:rsidRPr="00EA13FA">
        <w:rPr>
          <w:sz w:val="28"/>
          <w:szCs w:val="28"/>
          <w:shd w:val="clear" w:color="auto" w:fill="FFFFFF"/>
        </w:rPr>
        <w:t xml:space="preserve">6.6. Для участия в Конкурсе следует в установленные сроки добавить свои фотоработы в фотоальбомы с названиями соответствующих номинаций, размещенные на Официальной странице Ханты-Мансийской митрополии Русской Православной Церкви </w:t>
      </w:r>
      <w:hyperlink r:id="rId8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>.</w:t>
      </w:r>
    </w:p>
    <w:p w:rsidR="00B413CD" w:rsidRPr="00EA13FA" w:rsidRDefault="00B413CD" w:rsidP="00B413CD">
      <w:pPr>
        <w:spacing w:line="360" w:lineRule="auto"/>
        <w:ind w:firstLine="567"/>
        <w:contextualSpacing/>
        <w:rPr>
          <w:sz w:val="28"/>
          <w:szCs w:val="28"/>
          <w:shd w:val="clear" w:color="auto" w:fill="FFFFFF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7. ЭТАПЫ И СРОКИ ПРОВЕДЕНИЯ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7.1. Конкурс проводится в три этапа: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- первый этап </w:t>
      </w:r>
      <w:r w:rsidRPr="00EA13FA">
        <w:rPr>
          <w:sz w:val="28"/>
          <w:szCs w:val="28"/>
        </w:rPr>
        <w:noBreakHyphen/>
        <w:t xml:space="preserve"> прием фоторабот – до 1 мая 2016 г.;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второй этап – оценка жюри – до 15 мая 2016 г.;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- церемония награждения и открытие выставки лучших фоторабот – вторая половина мая 2016 г. (точная дата будет объявлена дополнительно).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 ПОДВЕДЕНИЕ ИТОГОВ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8.1. Победители и призеры Конкурса в номинациях, занявшие 1-е, 2-е и 3-е места, в каждой возрастной группе определяются компетентным жюри.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8.2. Победители в номинации Приз зрительских симпатий в каждой возрастной группе определяются по итогам голосования на </w:t>
      </w:r>
      <w:r w:rsidRPr="00EA13FA">
        <w:rPr>
          <w:sz w:val="28"/>
          <w:szCs w:val="28"/>
          <w:shd w:val="clear" w:color="auto" w:fill="FFFFFF"/>
        </w:rPr>
        <w:t xml:space="preserve">Официальной странице Ханты-Мансийской митрополии Русской Православной Церкви: </w:t>
      </w:r>
      <w:hyperlink r:id="rId9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>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 xml:space="preserve">8.3. Итоги Конкурса публикуются на </w:t>
      </w:r>
      <w:r w:rsidRPr="00EA13FA">
        <w:rPr>
          <w:sz w:val="28"/>
          <w:szCs w:val="28"/>
          <w:shd w:val="clear" w:color="auto" w:fill="FFFFFF"/>
        </w:rPr>
        <w:t xml:space="preserve">Официальной странице Ханты-Мансийской митрополии Русской Православной Церкви </w:t>
      </w:r>
      <w:hyperlink r:id="rId10" w:history="1">
        <w:r w:rsidRPr="00EA13FA">
          <w:rPr>
            <w:rStyle w:val="a5"/>
            <w:sz w:val="28"/>
            <w:szCs w:val="28"/>
            <w:shd w:val="clear" w:color="auto" w:fill="FFFFFF"/>
          </w:rPr>
          <w:t>https://vk.com/club114288718</w:t>
        </w:r>
      </w:hyperlink>
      <w:r w:rsidRPr="00EA13FA">
        <w:rPr>
          <w:sz w:val="28"/>
          <w:szCs w:val="28"/>
          <w:shd w:val="clear" w:color="auto" w:fill="FFFFFF"/>
        </w:rPr>
        <w:t xml:space="preserve"> и на </w:t>
      </w:r>
      <w:r w:rsidRPr="00EA13FA">
        <w:rPr>
          <w:sz w:val="28"/>
          <w:szCs w:val="28"/>
        </w:rPr>
        <w:t>официальном сайте Ханты-Мансийской епархии http://ugraeparhia.ru.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8.4. По итогам Конкурса проводится выставка лучших фоторабот.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9. НАГРАЖДЕНИЕ ПОБЕДИТЕЛЕЙ КОНКУРСА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t>9.1. Награждение победителей проходит в г. Ханты-Мансийск.</w:t>
      </w:r>
    </w:p>
    <w:p w:rsidR="00B413CD" w:rsidRPr="00EA13FA" w:rsidRDefault="00B413CD" w:rsidP="00B413CD">
      <w:pPr>
        <w:spacing w:line="360" w:lineRule="auto"/>
        <w:ind w:firstLine="567"/>
        <w:rPr>
          <w:sz w:val="28"/>
          <w:szCs w:val="28"/>
        </w:rPr>
      </w:pPr>
      <w:r w:rsidRPr="00EA13FA">
        <w:rPr>
          <w:sz w:val="28"/>
          <w:szCs w:val="28"/>
        </w:rPr>
        <w:lastRenderedPageBreak/>
        <w:t>9.2. Победители и призеры Конкурса, занявшие 1-е, 2-е и 3-е место в каждой номинации, и победители голосования в номинации Приз зрительских симпатий награждаются грамотами и памятными подарками.</w:t>
      </w:r>
    </w:p>
    <w:p w:rsidR="00355084" w:rsidRDefault="00355084" w:rsidP="00B413CD">
      <w:pPr>
        <w:tabs>
          <w:tab w:val="left" w:pos="5880"/>
        </w:tabs>
        <w:jc w:val="left"/>
      </w:pPr>
    </w:p>
    <w:sectPr w:rsidR="0035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7D8"/>
    <w:rsid w:val="000167D8"/>
    <w:rsid w:val="00355084"/>
    <w:rsid w:val="00B413CD"/>
    <w:rsid w:val="00D4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CD"/>
    <w:pPr>
      <w:spacing w:after="0" w:line="240" w:lineRule="auto"/>
      <w:jc w:val="both"/>
    </w:pPr>
    <w:rPr>
      <w:rFonts w:ascii="Times New Roman" w:hAnsi="Times New Roman" w:cs="Times New Roman"/>
      <w:sz w:val="24"/>
      <w:lang w:val="ru-RU"/>
    </w:rPr>
  </w:style>
  <w:style w:type="paragraph" w:styleId="3">
    <w:name w:val="heading 3"/>
    <w:basedOn w:val="a"/>
    <w:link w:val="30"/>
    <w:uiPriority w:val="9"/>
    <w:qFormat/>
    <w:rsid w:val="00D47BFF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7BF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D47BFF"/>
    <w:rPr>
      <w:b/>
      <w:bCs/>
    </w:rPr>
  </w:style>
  <w:style w:type="paragraph" w:styleId="a4">
    <w:name w:val="No Spacing"/>
    <w:uiPriority w:val="1"/>
    <w:qFormat/>
    <w:rsid w:val="00D47BFF"/>
    <w:pPr>
      <w:spacing w:after="0" w:line="240" w:lineRule="auto"/>
      <w:jc w:val="center"/>
    </w:pPr>
    <w:rPr>
      <w:rFonts w:ascii="Calibri" w:hAnsi="Calibri" w:cs="Times New Roman"/>
    </w:rPr>
  </w:style>
  <w:style w:type="character" w:styleId="a5">
    <w:name w:val="Hyperlink"/>
    <w:uiPriority w:val="99"/>
    <w:unhideWhenUsed/>
    <w:rsid w:val="00B413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3CD"/>
    <w:pPr>
      <w:spacing w:after="0" w:line="240" w:lineRule="auto"/>
      <w:jc w:val="both"/>
    </w:pPr>
    <w:rPr>
      <w:rFonts w:ascii="Times New Roman" w:hAnsi="Times New Roman" w:cs="Times New Roman"/>
      <w:sz w:val="24"/>
      <w:lang w:val="ru-RU"/>
    </w:rPr>
  </w:style>
  <w:style w:type="paragraph" w:styleId="3">
    <w:name w:val="heading 3"/>
    <w:basedOn w:val="a"/>
    <w:link w:val="30"/>
    <w:uiPriority w:val="9"/>
    <w:qFormat/>
    <w:rsid w:val="00D47BFF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47BF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D47BFF"/>
    <w:rPr>
      <w:b/>
      <w:bCs/>
    </w:rPr>
  </w:style>
  <w:style w:type="paragraph" w:styleId="a4">
    <w:name w:val="No Spacing"/>
    <w:uiPriority w:val="1"/>
    <w:qFormat/>
    <w:rsid w:val="00D47BFF"/>
    <w:pPr>
      <w:spacing w:after="0" w:line="240" w:lineRule="auto"/>
      <w:jc w:val="center"/>
    </w:pPr>
    <w:rPr>
      <w:rFonts w:ascii="Calibri" w:hAnsi="Calibri" w:cs="Times New Roman"/>
    </w:rPr>
  </w:style>
  <w:style w:type="character" w:styleId="a5">
    <w:name w:val="Hyperlink"/>
    <w:uiPriority w:val="99"/>
    <w:unhideWhenUsed/>
    <w:rsid w:val="00B413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142887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14288718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club11428871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club114288718" TargetMode="External"/><Relationship Id="rId10" Type="http://schemas.openxmlformats.org/officeDocument/2006/relationships/hyperlink" Target="https://vk.com/club1142887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lub114288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2837</Words>
  <Characters>1618</Characters>
  <Application>Microsoft Office Word</Application>
  <DocSecurity>0</DocSecurity>
  <Lines>13</Lines>
  <Paragraphs>8</Paragraphs>
  <ScaleCrop>false</ScaleCrop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2016-03-22T12:03:00Z</dcterms:created>
  <dcterms:modified xsi:type="dcterms:W3CDTF">2016-03-22T12:03:00Z</dcterms:modified>
</cp:coreProperties>
</file>